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2A7B8" w14:textId="77777777" w:rsidR="00DF05C4" w:rsidRDefault="00DF05C4" w:rsidP="007B0EBF">
      <w:pPr>
        <w:spacing w:before="100" w:beforeAutospacing="1" w:after="100" w:afterAutospacing="1"/>
        <w:jc w:val="center"/>
        <w:rPr>
          <w:b/>
        </w:rPr>
      </w:pPr>
    </w:p>
    <w:p w14:paraId="1383BE72" w14:textId="04D2B8F0" w:rsidR="00482B08" w:rsidRDefault="00981F68" w:rsidP="007B0E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F05C4">
        <w:rPr>
          <w:b/>
          <w:sz w:val="28"/>
          <w:szCs w:val="28"/>
        </w:rPr>
        <w:t>PROJETO DE LEI N°</w:t>
      </w:r>
      <w:r w:rsidR="00541DE4" w:rsidRPr="00DF05C4">
        <w:rPr>
          <w:b/>
          <w:sz w:val="28"/>
          <w:szCs w:val="28"/>
        </w:rPr>
        <w:t xml:space="preserve"> </w:t>
      </w:r>
      <w:r w:rsidR="002E60B3">
        <w:rPr>
          <w:b/>
          <w:sz w:val="28"/>
          <w:szCs w:val="28"/>
        </w:rPr>
        <w:t>3.186/2021</w:t>
      </w:r>
    </w:p>
    <w:p w14:paraId="230D8C42" w14:textId="77777777" w:rsidR="002E60B3" w:rsidRPr="00DF05C4" w:rsidRDefault="002E60B3" w:rsidP="007B0E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4D42D695" w14:textId="13090E98" w:rsidR="004F1658" w:rsidRDefault="004F1658" w:rsidP="008C5324">
      <w:pPr>
        <w:pStyle w:val="Recuodecorpodetexto"/>
        <w:spacing w:before="100" w:beforeAutospacing="1" w:after="100" w:afterAutospacing="1"/>
        <w:ind w:left="3969"/>
        <w:jc w:val="both"/>
        <w:rPr>
          <w:b/>
          <w:i/>
          <w:iCs/>
          <w:sz w:val="22"/>
          <w:szCs w:val="22"/>
        </w:rPr>
      </w:pPr>
      <w:r w:rsidRPr="005A7AFE">
        <w:rPr>
          <w:b/>
          <w:i/>
          <w:iCs/>
          <w:sz w:val="22"/>
          <w:szCs w:val="22"/>
        </w:rPr>
        <w:t xml:space="preserve">“Dispõe sobre a </w:t>
      </w:r>
      <w:r w:rsidR="00BB4C03">
        <w:rPr>
          <w:b/>
          <w:i/>
          <w:iCs/>
          <w:sz w:val="22"/>
          <w:szCs w:val="22"/>
        </w:rPr>
        <w:t>garantia do direito ao aprendizado gramatical conforme as orientações do vocabulário ortográfico da língua portuguesa, para todos os estudantes de Coronel Fabriciano e da outras providências</w:t>
      </w:r>
      <w:r w:rsidR="004B66CE" w:rsidRPr="005A7AFE">
        <w:rPr>
          <w:b/>
          <w:i/>
          <w:iCs/>
          <w:sz w:val="22"/>
          <w:szCs w:val="22"/>
        </w:rPr>
        <w:t>”</w:t>
      </w:r>
      <w:r w:rsidRPr="005A7AFE">
        <w:rPr>
          <w:b/>
          <w:i/>
          <w:iCs/>
          <w:sz w:val="22"/>
          <w:szCs w:val="22"/>
        </w:rPr>
        <w:t xml:space="preserve">. </w:t>
      </w:r>
    </w:p>
    <w:p w14:paraId="59CA74E0" w14:textId="77777777" w:rsidR="002E60B3" w:rsidRDefault="002E60B3" w:rsidP="008C5324">
      <w:pPr>
        <w:pStyle w:val="Recuodecorpodetexto"/>
        <w:spacing w:before="100" w:beforeAutospacing="1" w:after="100" w:afterAutospacing="1"/>
        <w:ind w:left="3969"/>
        <w:jc w:val="both"/>
        <w:rPr>
          <w:b/>
          <w:i/>
          <w:iCs/>
          <w:sz w:val="22"/>
          <w:szCs w:val="22"/>
        </w:rPr>
      </w:pPr>
    </w:p>
    <w:p w14:paraId="1FD6F8E0" w14:textId="5E73C55B" w:rsidR="004F1658" w:rsidRDefault="00981F68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  <w:rPr>
          <w:b w:val="0"/>
          <w:szCs w:val="24"/>
        </w:rPr>
      </w:pPr>
      <w:r w:rsidRPr="007B0EBF">
        <w:rPr>
          <w:b w:val="0"/>
          <w:szCs w:val="24"/>
        </w:rPr>
        <w:t>A Câmara Municipal de Coronel Fabriciano, por seus representantes, APROVA a seguinte lei:</w:t>
      </w:r>
    </w:p>
    <w:p w14:paraId="22A98A14" w14:textId="5B0CB376" w:rsidR="00BB4C03" w:rsidRPr="00BB4C03" w:rsidRDefault="004F1658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</w:pPr>
      <w:r w:rsidRPr="004B66CE">
        <w:rPr>
          <w:bCs/>
          <w:szCs w:val="24"/>
        </w:rPr>
        <w:t>Artigo 1º</w:t>
      </w:r>
      <w:r w:rsidRPr="004F1658">
        <w:rPr>
          <w:b w:val="0"/>
          <w:szCs w:val="24"/>
        </w:rPr>
        <w:t xml:space="preserve"> - </w:t>
      </w:r>
      <w:r w:rsidR="00BB4C03" w:rsidRPr="000C47B1">
        <w:rPr>
          <w:b w:val="0"/>
          <w:bCs/>
        </w:rPr>
        <w:t>A</w:t>
      </w:r>
      <w:r w:rsidR="000C47B1">
        <w:rPr>
          <w:b w:val="0"/>
          <w:bCs/>
        </w:rPr>
        <w:t xml:space="preserve"> todos os</w:t>
      </w:r>
      <w:r w:rsidR="00BB4C03" w:rsidRPr="000C47B1">
        <w:rPr>
          <w:b w:val="0"/>
          <w:bCs/>
        </w:rPr>
        <w:t xml:space="preserve"> estudantes de Coronel Fabriciano, fica garantido o direito ao aprendizado da língua portuguesa </w:t>
      </w:r>
      <w:bookmarkStart w:id="0" w:name="_Hlk75170544"/>
      <w:r w:rsidR="00BB4C03" w:rsidRPr="000C47B1">
        <w:rPr>
          <w:b w:val="0"/>
          <w:bCs/>
        </w:rPr>
        <w:t xml:space="preserve">conforme estabelecido nas normas legais de ensino </w:t>
      </w:r>
      <w:r w:rsidR="000C47B1" w:rsidRPr="000C47B1">
        <w:rPr>
          <w:b w:val="0"/>
          <w:bCs/>
        </w:rPr>
        <w:t>e</w:t>
      </w:r>
      <w:r w:rsidR="00BB4C03" w:rsidRPr="000C47B1">
        <w:rPr>
          <w:b w:val="0"/>
          <w:bCs/>
        </w:rPr>
        <w:t xml:space="preserve"> orientações nacionais de Educação, pelo Vocabulário Ortográfico da Língua Portuguesa</w:t>
      </w:r>
      <w:r w:rsidR="000C47B1" w:rsidRPr="000C47B1">
        <w:rPr>
          <w:b w:val="0"/>
          <w:bCs/>
        </w:rPr>
        <w:t>,</w:t>
      </w:r>
      <w:r w:rsidR="00BB4C03" w:rsidRPr="000C47B1">
        <w:rPr>
          <w:b w:val="0"/>
          <w:bCs/>
        </w:rPr>
        <w:t xml:space="preserve"> e da gramática elaborada nos termos </w:t>
      </w:r>
      <w:r w:rsidR="000C47B1">
        <w:rPr>
          <w:b w:val="0"/>
          <w:bCs/>
        </w:rPr>
        <w:t>do</w:t>
      </w:r>
      <w:r w:rsidR="000C47B1" w:rsidRPr="000C47B1">
        <w:rPr>
          <w:b w:val="0"/>
          <w:bCs/>
        </w:rPr>
        <w:t xml:space="preserve"> acordo ortográfico</w:t>
      </w:r>
      <w:r w:rsidR="00BB4C03" w:rsidRPr="000C47B1">
        <w:rPr>
          <w:b w:val="0"/>
          <w:bCs/>
        </w:rPr>
        <w:t xml:space="preserve"> </w:t>
      </w:r>
      <w:r w:rsidR="000C47B1" w:rsidRPr="000C47B1">
        <w:rPr>
          <w:b w:val="0"/>
          <w:bCs/>
        </w:rPr>
        <w:t xml:space="preserve">firmado </w:t>
      </w:r>
      <w:r w:rsidR="00BB4C03" w:rsidRPr="000C47B1">
        <w:rPr>
          <w:b w:val="0"/>
          <w:bCs/>
        </w:rPr>
        <w:t>pel</w:t>
      </w:r>
      <w:r w:rsidR="000C47B1">
        <w:rPr>
          <w:b w:val="0"/>
          <w:bCs/>
        </w:rPr>
        <w:t>os</w:t>
      </w:r>
      <w:r w:rsidR="00BB4C03" w:rsidRPr="000C47B1">
        <w:rPr>
          <w:b w:val="0"/>
          <w:bCs/>
        </w:rPr>
        <w:t xml:space="preserve"> </w:t>
      </w:r>
      <w:r w:rsidR="000C47B1" w:rsidRPr="000C47B1">
        <w:rPr>
          <w:b w:val="0"/>
          <w:bCs/>
        </w:rPr>
        <w:t>Países</w:t>
      </w:r>
      <w:r w:rsidR="00BB4C03" w:rsidRPr="000C47B1">
        <w:rPr>
          <w:b w:val="0"/>
          <w:bCs/>
        </w:rPr>
        <w:t xml:space="preserve"> de Língua Portuguesa</w:t>
      </w:r>
      <w:r w:rsidR="000C47B1" w:rsidRPr="000C47B1">
        <w:rPr>
          <w:b w:val="0"/>
          <w:bCs/>
        </w:rPr>
        <w:t>.</w:t>
      </w:r>
      <w:bookmarkEnd w:id="0"/>
    </w:p>
    <w:p w14:paraId="010BEBBA" w14:textId="0202F03D" w:rsidR="004F1658" w:rsidRPr="004F1658" w:rsidRDefault="004F1658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  <w:rPr>
          <w:b w:val="0"/>
          <w:szCs w:val="24"/>
        </w:rPr>
      </w:pPr>
      <w:r w:rsidRPr="00D82A47">
        <w:rPr>
          <w:bCs/>
          <w:szCs w:val="24"/>
        </w:rPr>
        <w:t>Artigo 2º</w:t>
      </w:r>
      <w:r w:rsidRPr="00C448EC">
        <w:rPr>
          <w:b w:val="0"/>
          <w:szCs w:val="24"/>
        </w:rPr>
        <w:t xml:space="preserve"> - </w:t>
      </w:r>
      <w:r w:rsidR="000C47B1">
        <w:rPr>
          <w:b w:val="0"/>
          <w:szCs w:val="24"/>
        </w:rPr>
        <w:t xml:space="preserve">Aplica-se o artigo primeiro dessa lei </w:t>
      </w:r>
      <w:r w:rsidR="00C17A04">
        <w:rPr>
          <w:b w:val="0"/>
          <w:szCs w:val="24"/>
        </w:rPr>
        <w:t>à</w:t>
      </w:r>
      <w:r w:rsidR="000C47B1">
        <w:rPr>
          <w:b w:val="0"/>
          <w:szCs w:val="24"/>
        </w:rPr>
        <w:t xml:space="preserve"> toda rede de educação básica</w:t>
      </w:r>
      <w:r w:rsidR="00C17A04">
        <w:rPr>
          <w:b w:val="0"/>
          <w:szCs w:val="24"/>
        </w:rPr>
        <w:t xml:space="preserve"> </w:t>
      </w:r>
      <w:r w:rsidR="000C47B1">
        <w:rPr>
          <w:b w:val="0"/>
          <w:szCs w:val="24"/>
        </w:rPr>
        <w:t>do Município de Coronel Fabrici</w:t>
      </w:r>
      <w:r w:rsidR="00C17A04">
        <w:rPr>
          <w:b w:val="0"/>
          <w:szCs w:val="24"/>
        </w:rPr>
        <w:t>a</w:t>
      </w:r>
      <w:r w:rsidR="000C47B1">
        <w:rPr>
          <w:b w:val="0"/>
          <w:szCs w:val="24"/>
        </w:rPr>
        <w:t>no, seja pública ou privada</w:t>
      </w:r>
      <w:r w:rsidR="00C17A04">
        <w:rPr>
          <w:b w:val="0"/>
          <w:szCs w:val="24"/>
        </w:rPr>
        <w:t xml:space="preserve"> nos termos da lei federal nº 9.394/1996,</w:t>
      </w:r>
      <w:r w:rsidR="000C47B1">
        <w:rPr>
          <w:b w:val="0"/>
          <w:szCs w:val="24"/>
        </w:rPr>
        <w:t xml:space="preserve"> </w:t>
      </w:r>
      <w:r w:rsidR="00C17A04">
        <w:rPr>
          <w:b w:val="0"/>
          <w:szCs w:val="24"/>
        </w:rPr>
        <w:t>bem como a rede de ensino superior e a todos os concursos públicos para ingresso aos cargos, serviços e funções públicas do município</w:t>
      </w:r>
      <w:r w:rsidRPr="00C448EC">
        <w:rPr>
          <w:b w:val="0"/>
          <w:szCs w:val="24"/>
        </w:rPr>
        <w:t>.</w:t>
      </w:r>
    </w:p>
    <w:p w14:paraId="44BDD01C" w14:textId="23103898" w:rsidR="004F1658" w:rsidRPr="004F1658" w:rsidRDefault="004F1658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  <w:jc w:val="left"/>
        <w:rPr>
          <w:b w:val="0"/>
          <w:szCs w:val="24"/>
        </w:rPr>
      </w:pPr>
      <w:r w:rsidRPr="00D82A47">
        <w:rPr>
          <w:bCs/>
          <w:szCs w:val="24"/>
        </w:rPr>
        <w:t>Artigo 3º</w:t>
      </w:r>
      <w:r w:rsidRPr="004F1658">
        <w:rPr>
          <w:b w:val="0"/>
          <w:szCs w:val="24"/>
        </w:rPr>
        <w:t xml:space="preserve"> - </w:t>
      </w:r>
      <w:r w:rsidR="00C17A04" w:rsidRPr="00C17A04">
        <w:rPr>
          <w:b w:val="0"/>
          <w:szCs w:val="24"/>
        </w:rPr>
        <w:t xml:space="preserve">Fica </w:t>
      </w:r>
      <w:r w:rsidR="00C17A04">
        <w:rPr>
          <w:b w:val="0"/>
          <w:szCs w:val="24"/>
        </w:rPr>
        <w:t xml:space="preserve">expressamente </w:t>
      </w:r>
      <w:r w:rsidR="00C17A04" w:rsidRPr="00C17A04">
        <w:rPr>
          <w:b w:val="0"/>
          <w:szCs w:val="24"/>
        </w:rPr>
        <w:t>proibid</w:t>
      </w:r>
      <w:r w:rsidR="00C17A04">
        <w:rPr>
          <w:b w:val="0"/>
          <w:szCs w:val="24"/>
        </w:rPr>
        <w:t>o o uso e ensino d</w:t>
      </w:r>
      <w:r w:rsidR="00C17A04" w:rsidRPr="00C17A04">
        <w:rPr>
          <w:b w:val="0"/>
          <w:szCs w:val="24"/>
        </w:rPr>
        <w:t>a denominada "linguagem neutra" na grade curricular d</w:t>
      </w:r>
      <w:r w:rsidR="00083A86">
        <w:rPr>
          <w:b w:val="0"/>
          <w:szCs w:val="24"/>
        </w:rPr>
        <w:t>as</w:t>
      </w:r>
      <w:r w:rsidR="00C17A04" w:rsidRPr="00C17A04">
        <w:rPr>
          <w:b w:val="0"/>
          <w:szCs w:val="24"/>
        </w:rPr>
        <w:t xml:space="preserve"> instituições de ensino públicas ou privadas, assim como em editais de concursos públicos</w:t>
      </w:r>
      <w:r w:rsidR="00083A86">
        <w:rPr>
          <w:b w:val="0"/>
          <w:szCs w:val="24"/>
        </w:rPr>
        <w:t>, b</w:t>
      </w:r>
      <w:r w:rsidR="00083A86" w:rsidRPr="00C17A04">
        <w:rPr>
          <w:b w:val="0"/>
          <w:szCs w:val="24"/>
        </w:rPr>
        <w:t>e</w:t>
      </w:r>
      <w:r w:rsidR="00083A86">
        <w:rPr>
          <w:b w:val="0"/>
          <w:szCs w:val="24"/>
        </w:rPr>
        <w:t>m</w:t>
      </w:r>
      <w:r w:rsidR="00083A86" w:rsidRPr="00C17A04">
        <w:rPr>
          <w:b w:val="0"/>
          <w:szCs w:val="24"/>
        </w:rPr>
        <w:t xml:space="preserve"> </w:t>
      </w:r>
      <w:r w:rsidR="00083A86">
        <w:rPr>
          <w:b w:val="0"/>
          <w:szCs w:val="24"/>
        </w:rPr>
        <w:t>como em qualquer tipo de</w:t>
      </w:r>
      <w:r w:rsidR="00083A86" w:rsidRPr="00C17A04">
        <w:rPr>
          <w:b w:val="0"/>
          <w:szCs w:val="24"/>
        </w:rPr>
        <w:t xml:space="preserve"> material didático</w:t>
      </w:r>
      <w:r w:rsidR="00C17A04" w:rsidRPr="00C17A04">
        <w:rPr>
          <w:b w:val="0"/>
          <w:szCs w:val="24"/>
        </w:rPr>
        <w:t>.</w:t>
      </w:r>
    </w:p>
    <w:p w14:paraId="40E5A142" w14:textId="69618834" w:rsidR="004F1658" w:rsidRPr="00083A86" w:rsidRDefault="004F1658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  <w:rPr>
          <w:bCs/>
          <w:szCs w:val="24"/>
        </w:rPr>
      </w:pPr>
      <w:r w:rsidRPr="00D82A47">
        <w:rPr>
          <w:bCs/>
          <w:szCs w:val="24"/>
        </w:rPr>
        <w:t>Artigo 4º</w:t>
      </w:r>
      <w:r w:rsidRPr="004F1658">
        <w:rPr>
          <w:b w:val="0"/>
          <w:szCs w:val="24"/>
        </w:rPr>
        <w:t xml:space="preserve"> - </w:t>
      </w:r>
      <w:r w:rsidR="00083A86" w:rsidRPr="00083A86">
        <w:rPr>
          <w:b w:val="0"/>
          <w:szCs w:val="24"/>
        </w:rPr>
        <w:t xml:space="preserve">A violação do direito </w:t>
      </w:r>
      <w:r w:rsidR="00083A86">
        <w:rPr>
          <w:b w:val="0"/>
          <w:szCs w:val="24"/>
        </w:rPr>
        <w:t>garantido aos</w:t>
      </w:r>
      <w:r w:rsidR="00083A86" w:rsidRPr="00083A86">
        <w:rPr>
          <w:b w:val="0"/>
          <w:szCs w:val="24"/>
        </w:rPr>
        <w:t xml:space="preserve"> estudante</w:t>
      </w:r>
      <w:r w:rsidR="00083A86">
        <w:rPr>
          <w:b w:val="0"/>
          <w:szCs w:val="24"/>
        </w:rPr>
        <w:t>s</w:t>
      </w:r>
      <w:r w:rsidR="00083A86" w:rsidRPr="00083A86">
        <w:rPr>
          <w:b w:val="0"/>
          <w:szCs w:val="24"/>
        </w:rPr>
        <w:t xml:space="preserve"> estabelecido </w:t>
      </w:r>
      <w:r w:rsidR="00083A86">
        <w:rPr>
          <w:b w:val="0"/>
          <w:szCs w:val="24"/>
        </w:rPr>
        <w:t>nessa lei</w:t>
      </w:r>
      <w:r w:rsidR="00083A86" w:rsidRPr="00083A86">
        <w:rPr>
          <w:b w:val="0"/>
          <w:szCs w:val="24"/>
        </w:rPr>
        <w:t>, acarretará</w:t>
      </w:r>
      <w:r w:rsidR="00083A86">
        <w:rPr>
          <w:b w:val="0"/>
          <w:szCs w:val="24"/>
        </w:rPr>
        <w:t xml:space="preserve"> em</w:t>
      </w:r>
      <w:r w:rsidR="00083A86" w:rsidRPr="00083A86">
        <w:rPr>
          <w:b w:val="0"/>
          <w:szCs w:val="24"/>
        </w:rPr>
        <w:t xml:space="preserve"> sanções administrativas</w:t>
      </w:r>
      <w:r w:rsidR="00083A86">
        <w:rPr>
          <w:b w:val="0"/>
          <w:szCs w:val="24"/>
        </w:rPr>
        <w:t>,</w:t>
      </w:r>
      <w:r w:rsidR="00083A86" w:rsidRPr="00083A86">
        <w:rPr>
          <w:b w:val="0"/>
          <w:szCs w:val="24"/>
        </w:rPr>
        <w:t xml:space="preserve"> </w:t>
      </w:r>
      <w:r w:rsidR="00083A86">
        <w:rPr>
          <w:b w:val="0"/>
          <w:szCs w:val="24"/>
        </w:rPr>
        <w:t>que serão aplicadas aqueles</w:t>
      </w:r>
      <w:r w:rsidR="00083A86" w:rsidRPr="00083A86">
        <w:rPr>
          <w:b w:val="0"/>
          <w:szCs w:val="24"/>
        </w:rPr>
        <w:t xml:space="preserve"> que </w:t>
      </w:r>
      <w:r w:rsidR="00083A86">
        <w:rPr>
          <w:b w:val="0"/>
          <w:szCs w:val="24"/>
        </w:rPr>
        <w:t>insistirem</w:t>
      </w:r>
      <w:r w:rsidR="00083A86" w:rsidRPr="00083A86">
        <w:rPr>
          <w:b w:val="0"/>
          <w:szCs w:val="24"/>
        </w:rPr>
        <w:t xml:space="preserve"> em ministrar </w:t>
      </w:r>
      <w:r w:rsidR="00083A86">
        <w:rPr>
          <w:b w:val="0"/>
          <w:szCs w:val="24"/>
        </w:rPr>
        <w:t>conteúdo adverso ao estabelecido no artigo primeiro dessa lei</w:t>
      </w:r>
      <w:r w:rsidR="00083A86" w:rsidRPr="00083A86">
        <w:rPr>
          <w:b w:val="0"/>
          <w:szCs w:val="24"/>
        </w:rPr>
        <w:t xml:space="preserve">, prejudicando </w:t>
      </w:r>
      <w:r w:rsidR="00083A86">
        <w:rPr>
          <w:b w:val="0"/>
          <w:szCs w:val="24"/>
        </w:rPr>
        <w:t xml:space="preserve">de forma </w:t>
      </w:r>
      <w:r w:rsidR="00083A86" w:rsidRPr="00083A86">
        <w:rPr>
          <w:b w:val="0"/>
          <w:szCs w:val="24"/>
        </w:rPr>
        <w:t>direta ou indireta o aprendizado à língua portuguesa culta.</w:t>
      </w:r>
    </w:p>
    <w:p w14:paraId="5DB3314B" w14:textId="08C2C3DF" w:rsidR="00083A86" w:rsidRPr="00CE74E4" w:rsidRDefault="00D852B9" w:rsidP="002E60B3">
      <w:pPr>
        <w:pStyle w:val="Ttulo1"/>
        <w:tabs>
          <w:tab w:val="clear" w:pos="2552"/>
          <w:tab w:val="left" w:pos="1418"/>
        </w:tabs>
        <w:spacing w:before="100" w:beforeAutospacing="1" w:after="100" w:afterAutospacing="1" w:line="240" w:lineRule="auto"/>
        <w:ind w:firstLine="1701"/>
        <w:rPr>
          <w:b w:val="0"/>
          <w:szCs w:val="24"/>
        </w:rPr>
      </w:pPr>
      <w:r w:rsidRPr="00D82A47">
        <w:rPr>
          <w:bCs/>
          <w:szCs w:val="24"/>
        </w:rPr>
        <w:t xml:space="preserve">Artigo </w:t>
      </w:r>
      <w:r>
        <w:rPr>
          <w:bCs/>
          <w:szCs w:val="24"/>
        </w:rPr>
        <w:t>5</w:t>
      </w:r>
      <w:r w:rsidRPr="00D82A47">
        <w:rPr>
          <w:bCs/>
          <w:szCs w:val="24"/>
        </w:rPr>
        <w:t>º</w:t>
      </w:r>
      <w:r w:rsidRPr="004F1658">
        <w:rPr>
          <w:b w:val="0"/>
          <w:szCs w:val="24"/>
        </w:rPr>
        <w:t xml:space="preserve"> </w:t>
      </w:r>
      <w:r w:rsidR="00083A86" w:rsidRPr="00083A86">
        <w:rPr>
          <w:bCs/>
          <w:szCs w:val="24"/>
        </w:rPr>
        <w:t xml:space="preserve"> </w:t>
      </w:r>
      <w:r w:rsidR="00CE74E4">
        <w:rPr>
          <w:bCs/>
          <w:szCs w:val="24"/>
        </w:rPr>
        <w:t>–</w:t>
      </w:r>
      <w:r w:rsidR="00083A86" w:rsidRPr="00083A86">
        <w:rPr>
          <w:bCs/>
          <w:szCs w:val="24"/>
        </w:rPr>
        <w:t xml:space="preserve"> </w:t>
      </w:r>
      <w:r w:rsidR="00CE74E4">
        <w:rPr>
          <w:b w:val="0"/>
          <w:szCs w:val="24"/>
        </w:rPr>
        <w:t>Todas as</w:t>
      </w:r>
      <w:r w:rsidR="00083A86" w:rsidRPr="00CE74E4">
        <w:rPr>
          <w:b w:val="0"/>
          <w:szCs w:val="24"/>
        </w:rPr>
        <w:t xml:space="preserve"> </w:t>
      </w:r>
      <w:r w:rsidR="00CE74E4">
        <w:rPr>
          <w:b w:val="0"/>
          <w:szCs w:val="24"/>
        </w:rPr>
        <w:t>s</w:t>
      </w:r>
      <w:r w:rsidR="00083A86" w:rsidRPr="00CE74E4">
        <w:rPr>
          <w:b w:val="0"/>
          <w:szCs w:val="24"/>
        </w:rPr>
        <w:t xml:space="preserve">ecretarias responsáveis </w:t>
      </w:r>
      <w:r w:rsidR="00CE74E4" w:rsidRPr="00CE74E4">
        <w:rPr>
          <w:b w:val="0"/>
          <w:szCs w:val="24"/>
        </w:rPr>
        <w:t>pela rede</w:t>
      </w:r>
      <w:r w:rsidR="00CE74E4">
        <w:rPr>
          <w:b w:val="0"/>
          <w:szCs w:val="24"/>
        </w:rPr>
        <w:t xml:space="preserve"> de </w:t>
      </w:r>
      <w:r w:rsidR="00083A86" w:rsidRPr="00CE74E4">
        <w:rPr>
          <w:b w:val="0"/>
          <w:szCs w:val="24"/>
        </w:rPr>
        <w:t>ensino básico e superior do município</w:t>
      </w:r>
      <w:r w:rsidR="00CE74E4">
        <w:rPr>
          <w:b w:val="0"/>
          <w:szCs w:val="24"/>
        </w:rPr>
        <w:t xml:space="preserve"> de Coronel Fabriciano</w:t>
      </w:r>
      <w:r w:rsidR="00083A86" w:rsidRPr="00CE74E4">
        <w:rPr>
          <w:b w:val="0"/>
          <w:szCs w:val="24"/>
        </w:rPr>
        <w:t xml:space="preserve">, deverão empreender </w:t>
      </w:r>
      <w:r w:rsidR="00CE74E4">
        <w:rPr>
          <w:b w:val="0"/>
          <w:szCs w:val="24"/>
        </w:rPr>
        <w:t xml:space="preserve">na medida do possível, </w:t>
      </w:r>
      <w:r w:rsidR="00083A86" w:rsidRPr="00CE74E4">
        <w:rPr>
          <w:b w:val="0"/>
          <w:szCs w:val="24"/>
        </w:rPr>
        <w:t xml:space="preserve">todos os meios necessários para </w:t>
      </w:r>
      <w:r w:rsidR="00CE74E4">
        <w:rPr>
          <w:b w:val="0"/>
          <w:szCs w:val="24"/>
        </w:rPr>
        <w:t xml:space="preserve">incentivo e </w:t>
      </w:r>
      <w:r w:rsidR="00083A86" w:rsidRPr="00CE74E4">
        <w:rPr>
          <w:b w:val="0"/>
          <w:szCs w:val="24"/>
        </w:rPr>
        <w:t xml:space="preserve">valorização da língua portuguesa culta </w:t>
      </w:r>
      <w:r w:rsidR="00CE74E4">
        <w:rPr>
          <w:b w:val="0"/>
          <w:szCs w:val="24"/>
        </w:rPr>
        <w:t>na elaboração de</w:t>
      </w:r>
      <w:r w:rsidR="00083A86" w:rsidRPr="00CE74E4">
        <w:rPr>
          <w:b w:val="0"/>
          <w:szCs w:val="24"/>
        </w:rPr>
        <w:t xml:space="preserve"> suas </w:t>
      </w:r>
      <w:r w:rsidR="00CE74E4">
        <w:rPr>
          <w:b w:val="0"/>
          <w:szCs w:val="24"/>
        </w:rPr>
        <w:t>práticas pedagógicas e</w:t>
      </w:r>
      <w:r w:rsidR="00083A86" w:rsidRPr="00CE74E4">
        <w:rPr>
          <w:b w:val="0"/>
          <w:szCs w:val="24"/>
        </w:rPr>
        <w:t xml:space="preserve"> educacionais, </w:t>
      </w:r>
      <w:r w:rsidR="00CE74E4">
        <w:rPr>
          <w:b w:val="0"/>
          <w:szCs w:val="24"/>
        </w:rPr>
        <w:t>de forma que garanta</w:t>
      </w:r>
      <w:r w:rsidR="00083A86" w:rsidRPr="00CE74E4">
        <w:rPr>
          <w:b w:val="0"/>
          <w:szCs w:val="24"/>
        </w:rPr>
        <w:t xml:space="preserve"> aos estudantes</w:t>
      </w:r>
      <w:r w:rsidR="00CE74E4">
        <w:rPr>
          <w:b w:val="0"/>
          <w:szCs w:val="24"/>
        </w:rPr>
        <w:t xml:space="preserve"> a defesa </w:t>
      </w:r>
      <w:r w:rsidR="00083A86" w:rsidRPr="00CE74E4">
        <w:rPr>
          <w:b w:val="0"/>
          <w:szCs w:val="24"/>
        </w:rPr>
        <w:t xml:space="preserve">na aplicação de qualquer aprendizado </w:t>
      </w:r>
      <w:r w:rsidR="00CE74E4">
        <w:rPr>
          <w:b w:val="0"/>
          <w:szCs w:val="24"/>
        </w:rPr>
        <w:t>colidente</w:t>
      </w:r>
      <w:r w:rsidR="00083A86" w:rsidRPr="00CE74E4">
        <w:rPr>
          <w:b w:val="0"/>
          <w:szCs w:val="24"/>
        </w:rPr>
        <w:t xml:space="preserve"> </w:t>
      </w:r>
      <w:r w:rsidR="00CE74E4">
        <w:rPr>
          <w:b w:val="0"/>
          <w:szCs w:val="24"/>
        </w:rPr>
        <w:t xml:space="preserve">com as </w:t>
      </w:r>
      <w:r w:rsidR="00CE74E4" w:rsidRPr="00CE74E4">
        <w:rPr>
          <w:b w:val="0"/>
          <w:szCs w:val="24"/>
        </w:rPr>
        <w:t>normas</w:t>
      </w:r>
      <w:r w:rsidR="00083A86" w:rsidRPr="00CE74E4">
        <w:rPr>
          <w:b w:val="0"/>
          <w:szCs w:val="24"/>
        </w:rPr>
        <w:t xml:space="preserve"> e orientações legais de ensino.</w:t>
      </w:r>
    </w:p>
    <w:p w14:paraId="79279CAF" w14:textId="1E9E4EC5" w:rsidR="002A18FE" w:rsidRPr="002E60B3" w:rsidRDefault="007D617E" w:rsidP="002E60B3">
      <w:pPr>
        <w:tabs>
          <w:tab w:val="left" w:pos="1418"/>
        </w:tabs>
        <w:spacing w:before="100" w:beforeAutospacing="1" w:after="100" w:afterAutospacing="1"/>
        <w:jc w:val="center"/>
      </w:pPr>
      <w:r w:rsidRPr="002E60B3">
        <w:t xml:space="preserve">Coronel Fabriciano, </w:t>
      </w:r>
      <w:r w:rsidR="00CC73BF" w:rsidRPr="002E60B3">
        <w:t>21</w:t>
      </w:r>
      <w:r w:rsidR="002A18FE" w:rsidRPr="002E60B3">
        <w:t xml:space="preserve"> de</w:t>
      </w:r>
      <w:r w:rsidR="00CE74E4" w:rsidRPr="002E60B3">
        <w:t xml:space="preserve"> junho</w:t>
      </w:r>
      <w:r w:rsidR="00CC0235" w:rsidRPr="002E60B3">
        <w:t xml:space="preserve"> de 2021.</w:t>
      </w:r>
    </w:p>
    <w:p w14:paraId="39F740C4" w14:textId="77777777" w:rsidR="008C5324" w:rsidRPr="002E60B3" w:rsidRDefault="008C5324" w:rsidP="002E60B3">
      <w:pPr>
        <w:tabs>
          <w:tab w:val="left" w:pos="2552"/>
        </w:tabs>
        <w:ind w:firstLine="1701"/>
        <w:jc w:val="center"/>
        <w:rPr>
          <w:b/>
        </w:rPr>
      </w:pPr>
    </w:p>
    <w:p w14:paraId="7FB2D703" w14:textId="1A6B4FF6" w:rsidR="007D617E" w:rsidRPr="002E60B3" w:rsidRDefault="00035B21" w:rsidP="002E60B3">
      <w:pPr>
        <w:tabs>
          <w:tab w:val="left" w:pos="2552"/>
        </w:tabs>
        <w:jc w:val="center"/>
        <w:rPr>
          <w:b/>
        </w:rPr>
      </w:pPr>
      <w:r w:rsidRPr="002E60B3">
        <w:rPr>
          <w:b/>
        </w:rPr>
        <w:t>___________________________________________</w:t>
      </w:r>
      <w:r w:rsidRPr="002E60B3">
        <w:rPr>
          <w:b/>
        </w:rPr>
        <w:br/>
      </w:r>
      <w:r w:rsidR="00B754DA" w:rsidRPr="002E60B3">
        <w:rPr>
          <w:b/>
        </w:rPr>
        <w:t>Lincoln Drumond</w:t>
      </w:r>
    </w:p>
    <w:p w14:paraId="0AEF8E98" w14:textId="2F44E234" w:rsidR="000651FB" w:rsidRPr="002E60B3" w:rsidRDefault="00B754DA" w:rsidP="002E60B3">
      <w:pPr>
        <w:tabs>
          <w:tab w:val="left" w:pos="2552"/>
        </w:tabs>
        <w:jc w:val="center"/>
        <w:rPr>
          <w:b/>
        </w:rPr>
      </w:pPr>
      <w:r w:rsidRPr="002E60B3">
        <w:rPr>
          <w:b/>
        </w:rPr>
        <w:t xml:space="preserve">Vereador- </w:t>
      </w:r>
      <w:r w:rsidR="007D617E" w:rsidRPr="002E60B3">
        <w:rPr>
          <w:b/>
        </w:rPr>
        <w:t>Autor</w:t>
      </w:r>
    </w:p>
    <w:p w14:paraId="0924D7F4" w14:textId="77777777" w:rsidR="008C5324" w:rsidRDefault="008C5324" w:rsidP="002E60B3">
      <w:pPr>
        <w:tabs>
          <w:tab w:val="left" w:pos="1418"/>
        </w:tabs>
        <w:spacing w:before="100" w:beforeAutospacing="1" w:after="100" w:afterAutospacing="1"/>
        <w:ind w:firstLine="1701"/>
        <w:jc w:val="both"/>
      </w:pPr>
    </w:p>
    <w:p w14:paraId="6AB7C119" w14:textId="48553D7E" w:rsidR="004B7B0C" w:rsidRDefault="0055081F" w:rsidP="004B7B0C">
      <w:pPr>
        <w:tabs>
          <w:tab w:val="left" w:pos="1418"/>
        </w:tabs>
        <w:spacing w:before="100" w:beforeAutospacing="1" w:after="100" w:afterAutospacing="1"/>
        <w:jc w:val="both"/>
      </w:pPr>
      <w:r w:rsidRPr="00F3510A">
        <w:t>JUSTIFICATIVA:</w:t>
      </w:r>
    </w:p>
    <w:p w14:paraId="1F6B8F91" w14:textId="77777777" w:rsidR="00C439AA" w:rsidRDefault="00C439AA" w:rsidP="00C439AA">
      <w:pPr>
        <w:jc w:val="both"/>
        <w:rPr>
          <w:bCs/>
        </w:rPr>
      </w:pPr>
      <w:r>
        <w:t xml:space="preserve">O presente projeto de visa a proteção e garantia ao direito dos estudantes do Município de Coronel Fabriciano ao aprendizado da língua portuguesa </w:t>
      </w:r>
      <w:r w:rsidRPr="000C47B1">
        <w:rPr>
          <w:bCs/>
        </w:rPr>
        <w:t xml:space="preserve">conforme estabelecido nas normas legais de ensino e orientações nacionais de Educação, pelo Vocabulário Ortográfico da Língua Portuguesa, e da gramática elaborada nos termos </w:t>
      </w:r>
      <w:r>
        <w:rPr>
          <w:bCs/>
        </w:rPr>
        <w:t>do</w:t>
      </w:r>
      <w:r w:rsidRPr="000C47B1">
        <w:rPr>
          <w:bCs/>
        </w:rPr>
        <w:t xml:space="preserve"> acordo ortográfico firmado pel</w:t>
      </w:r>
      <w:r>
        <w:rPr>
          <w:bCs/>
        </w:rPr>
        <w:t>os</w:t>
      </w:r>
      <w:r w:rsidRPr="000C47B1">
        <w:rPr>
          <w:bCs/>
        </w:rPr>
        <w:t xml:space="preserve"> Países de Língua Portuguesa.</w:t>
      </w:r>
    </w:p>
    <w:p w14:paraId="6AEF7C1D" w14:textId="77777777" w:rsidR="003F6160" w:rsidRDefault="003F6160" w:rsidP="00C439AA">
      <w:pPr>
        <w:jc w:val="both"/>
      </w:pPr>
    </w:p>
    <w:p w14:paraId="7C6F7A40" w14:textId="77777777" w:rsidR="00C439AA" w:rsidRDefault="00C439AA" w:rsidP="00C439AA">
      <w:pPr>
        <w:jc w:val="both"/>
      </w:pPr>
      <w:r>
        <w:t>O direito a educação de qualidade é um dever do Estado, e está explicitamente disposto em nossa carta magna, a Constituição Federal:</w:t>
      </w:r>
    </w:p>
    <w:p w14:paraId="5BB1DB84" w14:textId="77777777" w:rsidR="00C439AA" w:rsidRDefault="00C439AA" w:rsidP="00C439AA">
      <w:pPr>
        <w:ind w:left="3261"/>
        <w:jc w:val="both"/>
        <w:rPr>
          <w:i/>
          <w:iCs/>
        </w:rPr>
      </w:pPr>
      <w:r>
        <w:br/>
      </w:r>
      <w:r w:rsidRPr="003B343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B3430">
        <w:rPr>
          <w:rFonts w:asciiTheme="minorHAnsi" w:hAnsiTheme="minorHAnsi" w:cstheme="minorBidi"/>
          <w:i/>
          <w:iCs/>
        </w:rPr>
        <w:t xml:space="preserve">Art. 205. </w:t>
      </w:r>
      <w:r>
        <w:rPr>
          <w:i/>
          <w:iCs/>
        </w:rPr>
        <w:t>“A</w:t>
      </w:r>
      <w:r w:rsidRPr="003B3430">
        <w:rPr>
          <w:rFonts w:asciiTheme="minorHAnsi" w:hAnsiTheme="minorHAnsi" w:cstheme="minorBidi"/>
          <w:i/>
          <w:iCs/>
        </w:rPr>
        <w:t xml:space="preserve"> educação, direito de todos e dever do Estado e da família, será promovida e incentivada com a colaboração da sociedade, visando ao pleno desenvolvimento da pessoa, seu preparo para o exercício da cidadania e sua qualificação para o trabalho.</w:t>
      </w:r>
      <w:r>
        <w:rPr>
          <w:i/>
          <w:iCs/>
        </w:rPr>
        <w:t>” (CRFB/1988)</w:t>
      </w:r>
    </w:p>
    <w:p w14:paraId="513F30F1" w14:textId="77777777" w:rsidR="00C439AA" w:rsidRPr="003B3430" w:rsidRDefault="00C439AA" w:rsidP="00C439AA">
      <w:pPr>
        <w:ind w:left="3261"/>
        <w:jc w:val="both"/>
        <w:rPr>
          <w:i/>
          <w:iCs/>
        </w:rPr>
      </w:pPr>
    </w:p>
    <w:p w14:paraId="00456D2A" w14:textId="3DD8690C" w:rsidR="00C439AA" w:rsidRDefault="00C439AA" w:rsidP="00C439AA">
      <w:pPr>
        <w:jc w:val="both"/>
      </w:pPr>
      <w:r>
        <w:t>No texto constitucional supracitado, está cristalinamente previsto que a educação deve visar o desenvolvimento do indivíduo para o exercido da cidadania e sua qualificação para o trabalho, de maneira que qualquer medida que atente ao direito dos fabricianenses em obter uma educação que o</w:t>
      </w:r>
      <w:r w:rsidR="00C335FD">
        <w:t>s</w:t>
      </w:r>
      <w:r>
        <w:t xml:space="preserve"> qualifique</w:t>
      </w:r>
      <w:r w:rsidR="00C335FD">
        <w:t>m</w:t>
      </w:r>
      <w:r>
        <w:t xml:space="preserve"> para os desafios profissionais deve ser </w:t>
      </w:r>
      <w:r w:rsidR="00C335FD">
        <w:t>suprimido</w:t>
      </w:r>
      <w:r>
        <w:t xml:space="preserve">, sob pena de </w:t>
      </w:r>
      <w:r w:rsidR="00C335FD">
        <w:t>atravancar</w:t>
      </w:r>
      <w:r>
        <w:t xml:space="preserve">, </w:t>
      </w:r>
      <w:r w:rsidR="00C335FD">
        <w:t>diretamente</w:t>
      </w:r>
      <w:r>
        <w:t>, o desenvolvimento social da população</w:t>
      </w:r>
      <w:r w:rsidR="00C335FD">
        <w:t>.</w:t>
      </w:r>
    </w:p>
    <w:p w14:paraId="3242CF2C" w14:textId="48128E58" w:rsidR="00C335FD" w:rsidRDefault="00C335FD" w:rsidP="00C439AA">
      <w:pPr>
        <w:jc w:val="both"/>
      </w:pPr>
    </w:p>
    <w:p w14:paraId="427BEA86" w14:textId="77777777" w:rsidR="00C335FD" w:rsidRPr="00C335FD" w:rsidRDefault="00C335FD" w:rsidP="00C335FD">
      <w:pPr>
        <w:jc w:val="both"/>
      </w:pPr>
      <w:r w:rsidRPr="00C335FD">
        <w:t>A Constituição Federal ao tratar “dos direitos sociais” abarcou o direito à educação. Assim, nesse ponto, cabe destacar que a educação é a primeira a ser mencionada no rol de direitos que traz o caput do dispositivo, o que nos permite extrair claro entendimento de que se trata de um direito fundamental, pois está intrinsecamente ligada à dignidade da pessoa humana que é um dos fundamentos da República Federativa do Brasil.</w:t>
      </w:r>
    </w:p>
    <w:p w14:paraId="0AEBAB20" w14:textId="4EC9C089" w:rsidR="00C335FD" w:rsidRDefault="00C335FD" w:rsidP="00C439AA">
      <w:pPr>
        <w:jc w:val="both"/>
      </w:pPr>
    </w:p>
    <w:p w14:paraId="4FC8147B" w14:textId="6C682634" w:rsidR="00D852B9" w:rsidRDefault="00D852B9" w:rsidP="00D852B9">
      <w:pPr>
        <w:jc w:val="both"/>
      </w:pPr>
      <w:r>
        <w:t>Ultimamente</w:t>
      </w:r>
      <w:r w:rsidRPr="00D852B9">
        <w:t>, temos visto um movimento nas redes sociais em relação à utilização da linguagem não binária, que, para esse movimento, é utilizada como sendo “neutra”, não possuindo um gênero masculino ou feminino.</w:t>
      </w:r>
    </w:p>
    <w:p w14:paraId="728E823D" w14:textId="77777777" w:rsidR="00D852B9" w:rsidRPr="00D852B9" w:rsidRDefault="00D852B9" w:rsidP="00D852B9">
      <w:pPr>
        <w:jc w:val="both"/>
      </w:pPr>
    </w:p>
    <w:p w14:paraId="49C6A1A7" w14:textId="4816A64D" w:rsidR="00D852B9" w:rsidRPr="00D852B9" w:rsidRDefault="00D852B9" w:rsidP="00D852B9">
      <w:pPr>
        <w:jc w:val="both"/>
      </w:pPr>
      <w:r w:rsidRPr="00D852B9">
        <w:t>N</w:t>
      </w:r>
      <w:r>
        <w:t>o rastro</w:t>
      </w:r>
      <w:r w:rsidRPr="00D852B9">
        <w:t xml:space="preserve"> desse movimento, uma escola, por meio de circular, avisou aos pais dos alunos que havia decidido utilizar o dialeto não binário nas atividades escolares, para tanto exemplificou que utilizaria a partir de então a expressão “queridEs alunEs”.</w:t>
      </w:r>
    </w:p>
    <w:p w14:paraId="64345DE1" w14:textId="27F6A36D" w:rsidR="00D852B9" w:rsidRDefault="00D852B9" w:rsidP="00D852B9">
      <w:pPr>
        <w:jc w:val="both"/>
      </w:pPr>
      <w:r w:rsidRPr="00D852B9">
        <w:t>A argumentação da escola para a adoção desse dialeto não binário é que ele está sendo utilizado para incluir os não binários.</w:t>
      </w:r>
    </w:p>
    <w:p w14:paraId="3BE86311" w14:textId="77777777" w:rsidR="00D852B9" w:rsidRPr="00D852B9" w:rsidRDefault="00D852B9" w:rsidP="00D852B9">
      <w:pPr>
        <w:jc w:val="both"/>
      </w:pPr>
    </w:p>
    <w:p w14:paraId="2E1D0DBC" w14:textId="4E16DF09" w:rsidR="00D852B9" w:rsidRDefault="00D852B9" w:rsidP="00D852B9">
      <w:pPr>
        <w:jc w:val="both"/>
      </w:pPr>
      <w:r w:rsidRPr="00D852B9">
        <w:t>Contudo, diversos são os professores de língua portuguesa que já se manifestaram em sentido contrário à utilização do dialeto não binário, na medida em que:</w:t>
      </w:r>
    </w:p>
    <w:p w14:paraId="5E77398E" w14:textId="77777777" w:rsidR="00D852B9" w:rsidRDefault="00D852B9" w:rsidP="00D852B9">
      <w:pPr>
        <w:jc w:val="both"/>
      </w:pPr>
    </w:p>
    <w:p w14:paraId="2FC694C8" w14:textId="1EE7DBE6" w:rsidR="00D852B9" w:rsidRDefault="00D852B9" w:rsidP="00D852B9">
      <w:pPr>
        <w:pStyle w:val="PargrafodaLista"/>
        <w:numPr>
          <w:ilvl w:val="0"/>
          <w:numId w:val="1"/>
        </w:numPr>
        <w:jc w:val="both"/>
      </w:pPr>
      <w:r w:rsidRPr="00D852B9">
        <w:t xml:space="preserve">a língua portuguesa se origina do latim, e nesse idioma havia o masculino, o feminino e o neutro, e na passagem do latim para o português e pelo fato de haver grande semelhança entre o neutro e o masculino, o masculino, na portuguesa, é o neutro do latim, ou seja, hoje na língua portuguesa quem faz o papel do neutro é o masculino. No </w:t>
      </w:r>
      <w:r w:rsidRPr="00D852B9">
        <w:lastRenderedPageBreak/>
        <w:t>latim, o pronome de tratamento neutro terminava em “u”, tendo sido adaptado para o “o” em português, que é uma subscrição do neutro no latim, portanto não há qualquer machismo na nossa língua portuguesa;</w:t>
      </w:r>
    </w:p>
    <w:p w14:paraId="3FEBBBD4" w14:textId="77777777" w:rsidR="00D852B9" w:rsidRDefault="00D852B9" w:rsidP="00D852B9">
      <w:pPr>
        <w:pStyle w:val="PargrafodaLista"/>
        <w:ind w:left="1080"/>
        <w:jc w:val="both"/>
      </w:pPr>
    </w:p>
    <w:p w14:paraId="48027540" w14:textId="4BB49816" w:rsidR="00D852B9" w:rsidRDefault="00D852B9" w:rsidP="00D852B9">
      <w:pPr>
        <w:pStyle w:val="PargrafodaLista"/>
        <w:numPr>
          <w:ilvl w:val="0"/>
          <w:numId w:val="1"/>
        </w:numPr>
        <w:jc w:val="both"/>
      </w:pPr>
      <w:r>
        <w:t>E</w:t>
      </w:r>
      <w:r w:rsidRPr="00D852B9">
        <w:t>xclui os cegos, os surdos e os dislexo</w:t>
      </w:r>
      <w:r>
        <w:t>s.</w:t>
      </w:r>
    </w:p>
    <w:p w14:paraId="6611EAD4" w14:textId="586AB336" w:rsidR="00D852B9" w:rsidRDefault="00D852B9" w:rsidP="00D852B9">
      <w:pPr>
        <w:pStyle w:val="PargrafodaLista"/>
        <w:ind w:left="1080"/>
        <w:jc w:val="both"/>
      </w:pPr>
    </w:p>
    <w:p w14:paraId="106A038C" w14:textId="77777777" w:rsidR="00D852B9" w:rsidRPr="00D852B9" w:rsidRDefault="00D852B9" w:rsidP="00D852B9">
      <w:pPr>
        <w:pStyle w:val="PargrafodaLista"/>
        <w:ind w:left="1080"/>
        <w:jc w:val="both"/>
      </w:pPr>
    </w:p>
    <w:p w14:paraId="21590366" w14:textId="77777777" w:rsidR="00D852B9" w:rsidRPr="00D852B9" w:rsidRDefault="00D852B9" w:rsidP="00D852B9">
      <w:pPr>
        <w:jc w:val="both"/>
      </w:pPr>
      <w:r w:rsidRPr="00D852B9">
        <w:t>Na França, a Academia Francesa já se pronunciou: “Frente a essa aberração inclusiva, a língua francesa está em perigo mortal.” (grifo nosso).</w:t>
      </w:r>
    </w:p>
    <w:p w14:paraId="6EE43027" w14:textId="77777777" w:rsidR="00D852B9" w:rsidRDefault="00D852B9" w:rsidP="00D852B9">
      <w:pPr>
        <w:jc w:val="both"/>
      </w:pPr>
      <w:r w:rsidRPr="00D852B9">
        <w:t>Cumpre ressaltar, que esse dialeto não binário afasta ainda mais as pessoas, polarizando a nossa sociedade.</w:t>
      </w:r>
    </w:p>
    <w:p w14:paraId="4AC1E14B" w14:textId="77777777" w:rsidR="003F6160" w:rsidRPr="00D852B9" w:rsidRDefault="003F6160" w:rsidP="00D852B9">
      <w:pPr>
        <w:jc w:val="both"/>
      </w:pPr>
      <w:bookmarkStart w:id="1" w:name="_GoBack"/>
      <w:bookmarkEnd w:id="1"/>
    </w:p>
    <w:p w14:paraId="02798F0C" w14:textId="00794B31" w:rsidR="00C439AA" w:rsidRDefault="00D852B9" w:rsidP="003F6160">
      <w:pPr>
        <w:jc w:val="both"/>
      </w:pPr>
      <w:r w:rsidRPr="00D852B9">
        <w:t>Vale dizer, ainda, que no Brasil mais de 40% (quarenta por cento) - e esse número já foi maior - das pessoas saem da faculdade com analfabetismo funcional, ou seja, não conseguem compreender o que leem.</w:t>
      </w:r>
      <w:r>
        <w:t xml:space="preserve"> </w:t>
      </w:r>
      <w:r w:rsidRPr="00D852B9">
        <w:t>Assim, a presente proposição vem, justamente, como uma medida para proteger os estudantes e prezar pelo uso da norma culta da língua portuguesa nas escolas.</w:t>
      </w:r>
    </w:p>
    <w:p w14:paraId="48464495" w14:textId="77777777" w:rsidR="003F6160" w:rsidRDefault="003F6160" w:rsidP="003F6160">
      <w:pPr>
        <w:jc w:val="both"/>
      </w:pPr>
    </w:p>
    <w:p w14:paraId="0C7167FA" w14:textId="77777777" w:rsidR="00C439AA" w:rsidRDefault="00C439AA" w:rsidP="00C439AA">
      <w:pPr>
        <w:jc w:val="both"/>
      </w:pPr>
      <w:r>
        <w:t>Não raras são as vezes em que essa lógica de ensino é subvertida, criando-se uma linguagem completamente errônea e descabida para a formação do aluno, e, além disso, a chamada "linguagem neutra" atende a uma pauta ideológica específica que tenta segregar ainda mais as pessoas. Logo, tal linguagem em absolutamente nada contribui para o desenvolvimento estudantil do aluno.</w:t>
      </w:r>
    </w:p>
    <w:p w14:paraId="75AE8E8A" w14:textId="77777777" w:rsidR="00C439AA" w:rsidRDefault="00C439AA" w:rsidP="00C439AA"/>
    <w:p w14:paraId="449F2EF1" w14:textId="77777777" w:rsidR="00C439AA" w:rsidRDefault="00C439AA" w:rsidP="00C439AA">
      <w:r>
        <w:t>Sendo assim, considerando todo o exposto, peço o apoio dos nobres pares para a aprovação de tão importante matéria.</w:t>
      </w:r>
    </w:p>
    <w:p w14:paraId="6D774652" w14:textId="48351AC7" w:rsidR="00F736A9" w:rsidRDefault="00F736A9" w:rsidP="00F736A9">
      <w:pPr>
        <w:tabs>
          <w:tab w:val="left" w:pos="2552"/>
        </w:tabs>
        <w:spacing w:before="100" w:beforeAutospacing="1" w:after="100" w:afterAutospacing="1"/>
        <w:ind w:firstLine="851"/>
        <w:jc w:val="both"/>
      </w:pPr>
    </w:p>
    <w:p w14:paraId="3851160A" w14:textId="19C75DFE" w:rsidR="008C5324" w:rsidRDefault="008C5324" w:rsidP="00F736A9">
      <w:pPr>
        <w:tabs>
          <w:tab w:val="left" w:pos="2552"/>
        </w:tabs>
        <w:spacing w:before="100" w:beforeAutospacing="1" w:after="100" w:afterAutospacing="1"/>
        <w:ind w:firstLine="851"/>
        <w:jc w:val="both"/>
      </w:pPr>
    </w:p>
    <w:p w14:paraId="106DA361" w14:textId="77777777" w:rsidR="008C5324" w:rsidRDefault="008C5324" w:rsidP="00F736A9">
      <w:pPr>
        <w:tabs>
          <w:tab w:val="left" w:pos="2552"/>
        </w:tabs>
        <w:spacing w:before="100" w:beforeAutospacing="1" w:after="100" w:afterAutospacing="1"/>
        <w:ind w:firstLine="851"/>
        <w:jc w:val="both"/>
      </w:pPr>
    </w:p>
    <w:p w14:paraId="742A5AD2" w14:textId="3813AC9F" w:rsidR="000B6A19" w:rsidRDefault="000B6A19" w:rsidP="008C5324">
      <w:pPr>
        <w:tabs>
          <w:tab w:val="left" w:pos="2552"/>
        </w:tabs>
        <w:spacing w:before="100" w:beforeAutospacing="1" w:after="100" w:afterAutospacing="1"/>
        <w:ind w:firstLine="851"/>
        <w:jc w:val="right"/>
      </w:pPr>
      <w:r>
        <w:t xml:space="preserve">  </w:t>
      </w:r>
      <w:r w:rsidR="00981F68" w:rsidRPr="007B0EBF">
        <w:t xml:space="preserve">Coronel Fabriciano, </w:t>
      </w:r>
      <w:r w:rsidR="00CC73BF">
        <w:t>21</w:t>
      </w:r>
      <w:r w:rsidR="00894928">
        <w:t xml:space="preserve"> de </w:t>
      </w:r>
      <w:r w:rsidR="00035B21">
        <w:t>ma</w:t>
      </w:r>
      <w:r w:rsidR="005A7AFE">
        <w:t>io</w:t>
      </w:r>
      <w:r w:rsidR="008F0A0B">
        <w:t xml:space="preserve"> de 2021</w:t>
      </w:r>
    </w:p>
    <w:p w14:paraId="7985CBCF" w14:textId="1CE8C5C1" w:rsidR="008C5324" w:rsidRDefault="008C5324" w:rsidP="008C5324">
      <w:pPr>
        <w:tabs>
          <w:tab w:val="left" w:pos="2552"/>
        </w:tabs>
        <w:spacing w:before="100" w:beforeAutospacing="1" w:after="100" w:afterAutospacing="1"/>
        <w:ind w:firstLine="851"/>
        <w:jc w:val="right"/>
      </w:pPr>
    </w:p>
    <w:p w14:paraId="28F732D7" w14:textId="2E661EA6" w:rsidR="008C5324" w:rsidRDefault="008C5324" w:rsidP="008C5324">
      <w:pPr>
        <w:tabs>
          <w:tab w:val="left" w:pos="2552"/>
        </w:tabs>
        <w:spacing w:before="100" w:beforeAutospacing="1" w:after="100" w:afterAutospacing="1"/>
        <w:ind w:firstLine="851"/>
        <w:jc w:val="right"/>
      </w:pPr>
    </w:p>
    <w:p w14:paraId="1EB29728" w14:textId="445D8CA2" w:rsidR="008C5324" w:rsidRDefault="008C5324" w:rsidP="008C5324">
      <w:pPr>
        <w:tabs>
          <w:tab w:val="left" w:pos="2552"/>
        </w:tabs>
        <w:spacing w:before="100" w:beforeAutospacing="1" w:after="100" w:afterAutospacing="1"/>
        <w:ind w:firstLine="851"/>
        <w:jc w:val="right"/>
      </w:pPr>
    </w:p>
    <w:p w14:paraId="2B80ABFE" w14:textId="77777777" w:rsidR="008C5324" w:rsidRPr="00FD21F5" w:rsidRDefault="008C5324" w:rsidP="008C5324">
      <w:pPr>
        <w:tabs>
          <w:tab w:val="left" w:pos="2552"/>
        </w:tabs>
        <w:jc w:val="center"/>
        <w:rPr>
          <w:b/>
        </w:rPr>
      </w:pPr>
      <w:r>
        <w:rPr>
          <w:b/>
        </w:rPr>
        <w:t>___________________________________________</w:t>
      </w:r>
      <w:r>
        <w:rPr>
          <w:b/>
        </w:rPr>
        <w:br/>
        <w:t xml:space="preserve">Lincoln Drumond </w:t>
      </w:r>
    </w:p>
    <w:p w14:paraId="0252FBA1" w14:textId="77777777" w:rsidR="008C5324" w:rsidRPr="008C5324" w:rsidRDefault="008C5324" w:rsidP="008C5324">
      <w:pPr>
        <w:tabs>
          <w:tab w:val="left" w:pos="2552"/>
        </w:tabs>
        <w:jc w:val="center"/>
        <w:rPr>
          <w:b/>
          <w:sz w:val="20"/>
          <w:szCs w:val="20"/>
        </w:rPr>
      </w:pPr>
      <w:r w:rsidRPr="008C5324">
        <w:rPr>
          <w:b/>
          <w:sz w:val="20"/>
          <w:szCs w:val="20"/>
        </w:rPr>
        <w:t>Vereador- Autor</w:t>
      </w:r>
    </w:p>
    <w:p w14:paraId="53E8F80B" w14:textId="77777777" w:rsidR="008C5324" w:rsidRPr="0055081F" w:rsidRDefault="008C5324" w:rsidP="008C5324">
      <w:pPr>
        <w:tabs>
          <w:tab w:val="left" w:pos="2552"/>
        </w:tabs>
        <w:spacing w:before="100" w:beforeAutospacing="1" w:after="100" w:afterAutospacing="1"/>
        <w:ind w:firstLine="851"/>
        <w:jc w:val="center"/>
      </w:pPr>
    </w:p>
    <w:sectPr w:rsidR="008C5324" w:rsidRPr="0055081F" w:rsidSect="00DF05C4">
      <w:pgSz w:w="11906" w:h="16838"/>
      <w:pgMar w:top="1985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9D96" w14:textId="77777777" w:rsidR="00535447" w:rsidRDefault="00535447" w:rsidP="00E44BB3">
      <w:r>
        <w:separator/>
      </w:r>
    </w:p>
  </w:endnote>
  <w:endnote w:type="continuationSeparator" w:id="0">
    <w:p w14:paraId="41390DFB" w14:textId="77777777" w:rsidR="00535447" w:rsidRDefault="00535447" w:rsidP="00E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DF778" w14:textId="77777777" w:rsidR="00535447" w:rsidRDefault="00535447" w:rsidP="00E44BB3">
      <w:r>
        <w:separator/>
      </w:r>
    </w:p>
  </w:footnote>
  <w:footnote w:type="continuationSeparator" w:id="0">
    <w:p w14:paraId="018EAD21" w14:textId="77777777" w:rsidR="00535447" w:rsidRDefault="00535447" w:rsidP="00E4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219A4"/>
    <w:multiLevelType w:val="hybridMultilevel"/>
    <w:tmpl w:val="160639A8"/>
    <w:lvl w:ilvl="0" w:tplc="C234BF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4"/>
    <w:rsid w:val="000009CD"/>
    <w:rsid w:val="0000197C"/>
    <w:rsid w:val="00035B21"/>
    <w:rsid w:val="00050213"/>
    <w:rsid w:val="00051226"/>
    <w:rsid w:val="000645CB"/>
    <w:rsid w:val="000651FB"/>
    <w:rsid w:val="00072FF0"/>
    <w:rsid w:val="00073CE5"/>
    <w:rsid w:val="00082CA3"/>
    <w:rsid w:val="00083A86"/>
    <w:rsid w:val="0008426B"/>
    <w:rsid w:val="000B4125"/>
    <w:rsid w:val="000B6A19"/>
    <w:rsid w:val="000C046D"/>
    <w:rsid w:val="000C47B1"/>
    <w:rsid w:val="000D62CC"/>
    <w:rsid w:val="00103524"/>
    <w:rsid w:val="0011075F"/>
    <w:rsid w:val="00146731"/>
    <w:rsid w:val="00147B62"/>
    <w:rsid w:val="001710A4"/>
    <w:rsid w:val="0019677E"/>
    <w:rsid w:val="001B0924"/>
    <w:rsid w:val="001B4952"/>
    <w:rsid w:val="001C3978"/>
    <w:rsid w:val="00272F79"/>
    <w:rsid w:val="00274788"/>
    <w:rsid w:val="00283C52"/>
    <w:rsid w:val="00286C6D"/>
    <w:rsid w:val="00290D01"/>
    <w:rsid w:val="002A18FE"/>
    <w:rsid w:val="002B1F54"/>
    <w:rsid w:val="002B6077"/>
    <w:rsid w:val="002B7ADE"/>
    <w:rsid w:val="002C5AF6"/>
    <w:rsid w:val="002D1A2B"/>
    <w:rsid w:val="002D6E46"/>
    <w:rsid w:val="002E60B3"/>
    <w:rsid w:val="002F5AE0"/>
    <w:rsid w:val="003703AB"/>
    <w:rsid w:val="00374942"/>
    <w:rsid w:val="003D276B"/>
    <w:rsid w:val="003F6160"/>
    <w:rsid w:val="0040249F"/>
    <w:rsid w:val="004108CF"/>
    <w:rsid w:val="0041340E"/>
    <w:rsid w:val="00421C22"/>
    <w:rsid w:val="00434B42"/>
    <w:rsid w:val="00447041"/>
    <w:rsid w:val="00451E41"/>
    <w:rsid w:val="004760DF"/>
    <w:rsid w:val="00482B08"/>
    <w:rsid w:val="004B66CE"/>
    <w:rsid w:val="004B7B0C"/>
    <w:rsid w:val="004C264C"/>
    <w:rsid w:val="004D0847"/>
    <w:rsid w:val="004D0F1A"/>
    <w:rsid w:val="004E734C"/>
    <w:rsid w:val="004F1658"/>
    <w:rsid w:val="004F613B"/>
    <w:rsid w:val="005040A8"/>
    <w:rsid w:val="00507F10"/>
    <w:rsid w:val="00512B89"/>
    <w:rsid w:val="00535447"/>
    <w:rsid w:val="00541DE4"/>
    <w:rsid w:val="0055081F"/>
    <w:rsid w:val="005964E8"/>
    <w:rsid w:val="005A7AFE"/>
    <w:rsid w:val="005B6C84"/>
    <w:rsid w:val="005E5A2A"/>
    <w:rsid w:val="006026EA"/>
    <w:rsid w:val="00602AFB"/>
    <w:rsid w:val="00677077"/>
    <w:rsid w:val="006D5911"/>
    <w:rsid w:val="006E4404"/>
    <w:rsid w:val="006F1296"/>
    <w:rsid w:val="007005CE"/>
    <w:rsid w:val="007202EB"/>
    <w:rsid w:val="00727C25"/>
    <w:rsid w:val="007674E3"/>
    <w:rsid w:val="007811D0"/>
    <w:rsid w:val="00791E7A"/>
    <w:rsid w:val="00797E10"/>
    <w:rsid w:val="007B0EBF"/>
    <w:rsid w:val="007D36E0"/>
    <w:rsid w:val="007D617E"/>
    <w:rsid w:val="00817E0E"/>
    <w:rsid w:val="00823922"/>
    <w:rsid w:val="00836A7D"/>
    <w:rsid w:val="00837A97"/>
    <w:rsid w:val="00854B8F"/>
    <w:rsid w:val="00863122"/>
    <w:rsid w:val="00875550"/>
    <w:rsid w:val="0087624A"/>
    <w:rsid w:val="008934EB"/>
    <w:rsid w:val="00894928"/>
    <w:rsid w:val="00897394"/>
    <w:rsid w:val="00897636"/>
    <w:rsid w:val="008A1402"/>
    <w:rsid w:val="008A2E60"/>
    <w:rsid w:val="008C5324"/>
    <w:rsid w:val="008D0103"/>
    <w:rsid w:val="008D5528"/>
    <w:rsid w:val="008E6D67"/>
    <w:rsid w:val="008F0A0B"/>
    <w:rsid w:val="008F4E7E"/>
    <w:rsid w:val="009310BE"/>
    <w:rsid w:val="0093370C"/>
    <w:rsid w:val="00935CC7"/>
    <w:rsid w:val="00946311"/>
    <w:rsid w:val="00981F68"/>
    <w:rsid w:val="009A77C0"/>
    <w:rsid w:val="009E6685"/>
    <w:rsid w:val="00A15913"/>
    <w:rsid w:val="00A31BDB"/>
    <w:rsid w:val="00A8055E"/>
    <w:rsid w:val="00AB6F61"/>
    <w:rsid w:val="00AC4352"/>
    <w:rsid w:val="00AC71D4"/>
    <w:rsid w:val="00AD2C42"/>
    <w:rsid w:val="00B30A22"/>
    <w:rsid w:val="00B70D6D"/>
    <w:rsid w:val="00B74B85"/>
    <w:rsid w:val="00B754DA"/>
    <w:rsid w:val="00B865FB"/>
    <w:rsid w:val="00BA5D78"/>
    <w:rsid w:val="00BB366A"/>
    <w:rsid w:val="00BB4C03"/>
    <w:rsid w:val="00BD5C3F"/>
    <w:rsid w:val="00BF085E"/>
    <w:rsid w:val="00BF1F8B"/>
    <w:rsid w:val="00BF421A"/>
    <w:rsid w:val="00C04776"/>
    <w:rsid w:val="00C17A04"/>
    <w:rsid w:val="00C25947"/>
    <w:rsid w:val="00C335FD"/>
    <w:rsid w:val="00C42D2C"/>
    <w:rsid w:val="00C42DC4"/>
    <w:rsid w:val="00C439AA"/>
    <w:rsid w:val="00C4634C"/>
    <w:rsid w:val="00C702BB"/>
    <w:rsid w:val="00C97C8D"/>
    <w:rsid w:val="00CB1164"/>
    <w:rsid w:val="00CB2E0A"/>
    <w:rsid w:val="00CC0235"/>
    <w:rsid w:val="00CC2630"/>
    <w:rsid w:val="00CC412F"/>
    <w:rsid w:val="00CC73BF"/>
    <w:rsid w:val="00CE6AE7"/>
    <w:rsid w:val="00CE74E4"/>
    <w:rsid w:val="00CE76EB"/>
    <w:rsid w:val="00CF2F09"/>
    <w:rsid w:val="00CF44C5"/>
    <w:rsid w:val="00D05DFD"/>
    <w:rsid w:val="00D07F82"/>
    <w:rsid w:val="00D11E88"/>
    <w:rsid w:val="00D251E2"/>
    <w:rsid w:val="00D2631A"/>
    <w:rsid w:val="00D34749"/>
    <w:rsid w:val="00D82A47"/>
    <w:rsid w:val="00D852B9"/>
    <w:rsid w:val="00DA2351"/>
    <w:rsid w:val="00DB625A"/>
    <w:rsid w:val="00DD3355"/>
    <w:rsid w:val="00DD3B72"/>
    <w:rsid w:val="00DD3E3B"/>
    <w:rsid w:val="00DF05C4"/>
    <w:rsid w:val="00E10A34"/>
    <w:rsid w:val="00E16B7E"/>
    <w:rsid w:val="00E2146B"/>
    <w:rsid w:val="00E44742"/>
    <w:rsid w:val="00E44BB3"/>
    <w:rsid w:val="00ED2CC4"/>
    <w:rsid w:val="00F31ABD"/>
    <w:rsid w:val="00F31D74"/>
    <w:rsid w:val="00F3391F"/>
    <w:rsid w:val="00F3510A"/>
    <w:rsid w:val="00F51653"/>
    <w:rsid w:val="00F602DC"/>
    <w:rsid w:val="00F644F5"/>
    <w:rsid w:val="00F736A9"/>
    <w:rsid w:val="00F7423D"/>
    <w:rsid w:val="00F74C5A"/>
    <w:rsid w:val="00F8015F"/>
    <w:rsid w:val="00FB5767"/>
    <w:rsid w:val="00FB7431"/>
    <w:rsid w:val="00FD21F5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AC85"/>
  <w15:chartTrackingRefBased/>
  <w15:docId w15:val="{EEC59C77-5146-4702-A175-6C34FA5F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A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81F68"/>
    <w:pPr>
      <w:keepNext/>
      <w:tabs>
        <w:tab w:val="left" w:pos="2552"/>
      </w:tabs>
      <w:spacing w:line="360" w:lineRule="auto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6A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16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1710A4"/>
    <w:pPr>
      <w:ind w:firstLine="1080"/>
    </w:pPr>
    <w:rPr>
      <w:lang w:val="x-none"/>
    </w:rPr>
  </w:style>
  <w:style w:type="character" w:customStyle="1" w:styleId="Recuodecorpodetexto3Char">
    <w:name w:val="Recuo de corpo de texto 3 Char"/>
    <w:link w:val="Recuodecorpodetexto3"/>
    <w:rsid w:val="00171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A77C0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9A77C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77C0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77077"/>
    <w:rPr>
      <w:rFonts w:ascii="Times New Roman" w:eastAsia="Times New Roman" w:hAnsi="Times New Roman"/>
      <w:sz w:val="24"/>
      <w:szCs w:val="24"/>
    </w:rPr>
  </w:style>
  <w:style w:type="paragraph" w:customStyle="1" w:styleId="ecmsonormal">
    <w:name w:val="ec_msonormal"/>
    <w:basedOn w:val="Normal"/>
    <w:rsid w:val="0008426B"/>
    <w:pPr>
      <w:spacing w:after="324"/>
    </w:pPr>
    <w:rPr>
      <w:rFonts w:ascii="Arial Unicode MS" w:eastAsia="Arial Unicode MS" w:hAnsi="Arial Unicode MS" w:cs="Arial Unicode MS"/>
    </w:rPr>
  </w:style>
  <w:style w:type="character" w:styleId="Forte">
    <w:name w:val="Strong"/>
    <w:uiPriority w:val="22"/>
    <w:qFormat/>
    <w:rsid w:val="0008426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81F6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981F68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rsid w:val="00981F68"/>
    <w:rPr>
      <w:rFonts w:ascii="Times New Roman" w:eastAsia="Times New Roman" w:hAnsi="Times New Roman"/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E44B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44BB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4B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44BB3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2E0A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0B6A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0B6A19"/>
    <w:rPr>
      <w:i/>
      <w:iCs/>
    </w:rPr>
  </w:style>
  <w:style w:type="character" w:styleId="Hyperlink">
    <w:name w:val="Hyperlink"/>
    <w:uiPriority w:val="99"/>
    <w:semiHidden/>
    <w:unhideWhenUsed/>
    <w:rsid w:val="000B6A1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16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16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1658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basedOn w:val="Normal"/>
    <w:qFormat/>
    <w:rsid w:val="00C335FD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8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0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1EED-839C-40AC-91EB-12B33786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Nayara Aparecida Carvalho Cruz</cp:lastModifiedBy>
  <cp:revision>7</cp:revision>
  <cp:lastPrinted>2021-06-22T16:49:00Z</cp:lastPrinted>
  <dcterms:created xsi:type="dcterms:W3CDTF">2021-06-22T17:35:00Z</dcterms:created>
  <dcterms:modified xsi:type="dcterms:W3CDTF">2021-06-22T17:36:00Z</dcterms:modified>
</cp:coreProperties>
</file>