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64DA" w14:textId="77777777" w:rsidR="006F521D" w:rsidRDefault="006F521D" w:rsidP="00460B45">
      <w:pPr>
        <w:suppressAutoHyphens/>
        <w:autoSpaceDN w:val="0"/>
        <w:jc w:val="right"/>
        <w:textAlignment w:val="baseline"/>
        <w:rPr>
          <w:rFonts w:ascii="Century Gothic" w:hAnsi="Century Gothic"/>
        </w:rPr>
      </w:pPr>
    </w:p>
    <w:p w14:paraId="3D730A56" w14:textId="77777777" w:rsidR="006F521D" w:rsidRDefault="006F521D" w:rsidP="00460B45">
      <w:pPr>
        <w:suppressAutoHyphens/>
        <w:autoSpaceDN w:val="0"/>
        <w:jc w:val="right"/>
        <w:textAlignment w:val="baseline"/>
        <w:rPr>
          <w:rFonts w:ascii="Century Gothic" w:hAnsi="Century Gothic"/>
        </w:rPr>
      </w:pPr>
    </w:p>
    <w:p w14:paraId="01606AED" w14:textId="683F57EB" w:rsidR="00460B45" w:rsidRPr="00460B45" w:rsidRDefault="00460B45" w:rsidP="00460B45">
      <w:pPr>
        <w:suppressAutoHyphens/>
        <w:autoSpaceDN w:val="0"/>
        <w:jc w:val="right"/>
        <w:textAlignment w:val="baseline"/>
        <w:rPr>
          <w:rFonts w:ascii="Century Gothic" w:hAnsi="Century Gothic"/>
        </w:rPr>
      </w:pPr>
      <w:r w:rsidRPr="00460B45">
        <w:rPr>
          <w:rFonts w:ascii="Century Gothic" w:hAnsi="Century Gothic"/>
        </w:rPr>
        <w:t xml:space="preserve">Coronel Fabriciano/MG, </w:t>
      </w:r>
      <w:r w:rsidR="00133223">
        <w:rPr>
          <w:rFonts w:ascii="Century Gothic" w:hAnsi="Century Gothic"/>
        </w:rPr>
        <w:t>26</w:t>
      </w:r>
      <w:r w:rsidR="009C5BF9">
        <w:rPr>
          <w:rFonts w:ascii="Century Gothic" w:hAnsi="Century Gothic"/>
        </w:rPr>
        <w:t xml:space="preserve"> </w:t>
      </w:r>
      <w:r w:rsidRPr="00460B45">
        <w:rPr>
          <w:rFonts w:ascii="Century Gothic" w:hAnsi="Century Gothic"/>
        </w:rPr>
        <w:t xml:space="preserve">de </w:t>
      </w:r>
      <w:r w:rsidR="00D346E1">
        <w:rPr>
          <w:rFonts w:ascii="Century Gothic" w:hAnsi="Century Gothic"/>
        </w:rPr>
        <w:t xml:space="preserve">abril </w:t>
      </w:r>
      <w:r w:rsidR="009C5BF9">
        <w:rPr>
          <w:rFonts w:ascii="Century Gothic" w:hAnsi="Century Gothic"/>
        </w:rPr>
        <w:t>de 20</w:t>
      </w:r>
      <w:r w:rsidR="00D346E1">
        <w:rPr>
          <w:rFonts w:ascii="Century Gothic" w:hAnsi="Century Gothic"/>
        </w:rPr>
        <w:t>21</w:t>
      </w:r>
      <w:r w:rsidRPr="00460B45">
        <w:rPr>
          <w:rFonts w:ascii="Century Gothic" w:hAnsi="Century Gothic"/>
        </w:rPr>
        <w:t>,</w:t>
      </w:r>
    </w:p>
    <w:p w14:paraId="6AF2A5DD" w14:textId="77777777" w:rsidR="006F521D" w:rsidRDefault="006F521D" w:rsidP="00460B45">
      <w:pPr>
        <w:tabs>
          <w:tab w:val="left" w:pos="2127"/>
        </w:tabs>
        <w:suppressAutoHyphens/>
        <w:autoSpaceDN w:val="0"/>
        <w:jc w:val="both"/>
        <w:textAlignment w:val="baseline"/>
        <w:rPr>
          <w:rFonts w:ascii="Century Gothic" w:hAnsi="Century Gothic"/>
          <w:b/>
        </w:rPr>
      </w:pPr>
    </w:p>
    <w:p w14:paraId="79D21016" w14:textId="2B0F96E9" w:rsidR="00460B45" w:rsidRPr="00460B45" w:rsidRDefault="00460B45" w:rsidP="00460B45">
      <w:pPr>
        <w:tabs>
          <w:tab w:val="left" w:pos="2127"/>
        </w:tabs>
        <w:suppressAutoHyphens/>
        <w:autoSpaceDN w:val="0"/>
        <w:jc w:val="both"/>
        <w:textAlignment w:val="baseline"/>
        <w:rPr>
          <w:rFonts w:ascii="Century Gothic" w:hAnsi="Century Gothic"/>
          <w:b/>
        </w:rPr>
      </w:pPr>
      <w:r w:rsidRPr="00460B45">
        <w:rPr>
          <w:rFonts w:ascii="Century Gothic" w:hAnsi="Century Gothic"/>
          <w:b/>
        </w:rPr>
        <w:t>Ofício</w:t>
      </w:r>
      <w:r w:rsidRPr="00460B45">
        <w:rPr>
          <w:rFonts w:ascii="Century Gothic" w:hAnsi="Century Gothic"/>
          <w:b/>
        </w:rPr>
        <w:tab/>
        <w:t>:</w:t>
      </w:r>
      <w:r w:rsidR="0097513C">
        <w:rPr>
          <w:rFonts w:ascii="Century Gothic" w:hAnsi="Century Gothic"/>
          <w:b/>
        </w:rPr>
        <w:t>51/2021</w:t>
      </w:r>
    </w:p>
    <w:p w14:paraId="0AC00AAA" w14:textId="77777777" w:rsidR="00460B45" w:rsidRPr="00460B45" w:rsidRDefault="00460B45" w:rsidP="00460B45">
      <w:pPr>
        <w:tabs>
          <w:tab w:val="left" w:pos="2127"/>
        </w:tabs>
        <w:suppressAutoHyphens/>
        <w:autoSpaceDN w:val="0"/>
        <w:jc w:val="both"/>
        <w:textAlignment w:val="baseline"/>
        <w:rPr>
          <w:rFonts w:ascii="Century Gothic" w:hAnsi="Century Gothic"/>
        </w:rPr>
      </w:pPr>
      <w:r w:rsidRPr="00460B45">
        <w:rPr>
          <w:rFonts w:ascii="Century Gothic" w:hAnsi="Century Gothic"/>
          <w:b/>
        </w:rPr>
        <w:t>Serviço</w:t>
      </w:r>
      <w:r w:rsidRPr="00460B45">
        <w:rPr>
          <w:rFonts w:ascii="Century Gothic" w:hAnsi="Century Gothic"/>
          <w:b/>
        </w:rPr>
        <w:tab/>
        <w:t xml:space="preserve">: </w:t>
      </w:r>
      <w:r w:rsidRPr="00460B45">
        <w:rPr>
          <w:rFonts w:ascii="Century Gothic" w:hAnsi="Century Gothic"/>
        </w:rPr>
        <w:t>Gabinete do Prefeito;</w:t>
      </w:r>
    </w:p>
    <w:p w14:paraId="0465DA2D" w14:textId="77777777" w:rsidR="00460B45" w:rsidRPr="00460B45" w:rsidRDefault="00460B45" w:rsidP="00460B45">
      <w:pPr>
        <w:tabs>
          <w:tab w:val="left" w:pos="2127"/>
        </w:tabs>
        <w:suppressAutoHyphens/>
        <w:autoSpaceDN w:val="0"/>
        <w:jc w:val="both"/>
        <w:textAlignment w:val="baseline"/>
        <w:rPr>
          <w:rFonts w:ascii="Century Gothic" w:hAnsi="Century Gothic"/>
        </w:rPr>
      </w:pPr>
      <w:r w:rsidRPr="00460B45">
        <w:rPr>
          <w:rFonts w:ascii="Century Gothic" w:hAnsi="Century Gothic"/>
        </w:rPr>
        <w:t>Informação/faz</w:t>
      </w:r>
      <w:r w:rsidRPr="00460B45">
        <w:rPr>
          <w:rFonts w:ascii="Century Gothic" w:hAnsi="Century Gothic"/>
        </w:rPr>
        <w:tab/>
        <w:t>: Mensagem de Justificativa de Projeto de Lei.</w:t>
      </w:r>
    </w:p>
    <w:p w14:paraId="526FAF96" w14:textId="77777777" w:rsidR="00460B45" w:rsidRDefault="00460B45" w:rsidP="00460B45">
      <w:pPr>
        <w:suppressAutoHyphens/>
        <w:autoSpaceDN w:val="0"/>
        <w:jc w:val="center"/>
        <w:textAlignment w:val="baseline"/>
        <w:rPr>
          <w:rFonts w:ascii="Century Gothic" w:hAnsi="Century Gothic"/>
          <w:b/>
        </w:rPr>
      </w:pPr>
    </w:p>
    <w:p w14:paraId="21AFF306" w14:textId="77777777" w:rsidR="006F521D" w:rsidRPr="00460B45" w:rsidRDefault="006F521D" w:rsidP="00460B45">
      <w:pPr>
        <w:suppressAutoHyphens/>
        <w:autoSpaceDN w:val="0"/>
        <w:jc w:val="center"/>
        <w:textAlignment w:val="baseline"/>
        <w:rPr>
          <w:rFonts w:ascii="Century Gothic" w:hAnsi="Century Gothic"/>
          <w:b/>
        </w:rPr>
      </w:pPr>
    </w:p>
    <w:p w14:paraId="760AE55F" w14:textId="77777777" w:rsidR="00BE6D77" w:rsidRDefault="00BE6D77" w:rsidP="00BE6D77">
      <w:pPr>
        <w:suppressAutoHyphens/>
        <w:autoSpaceDN w:val="0"/>
        <w:spacing w:line="360" w:lineRule="auto"/>
        <w:ind w:firstLine="1418"/>
        <w:jc w:val="both"/>
        <w:textAlignment w:val="baseline"/>
        <w:rPr>
          <w:rFonts w:ascii="Century Gothic" w:hAnsi="Century Gothic"/>
        </w:rPr>
      </w:pPr>
      <w:r>
        <w:rPr>
          <w:rFonts w:ascii="Century Gothic" w:hAnsi="Century Gothic"/>
        </w:rPr>
        <w:t>Excelentíssimo Senhor Presidente da Câmara Municipal de Coronel Fabriciano/MG,</w:t>
      </w:r>
    </w:p>
    <w:p w14:paraId="1B0E768F" w14:textId="2D652CF1" w:rsidR="00BE6D77" w:rsidRDefault="00BE6D77" w:rsidP="00BE6D77">
      <w:pPr>
        <w:suppressAutoHyphens/>
        <w:autoSpaceDN w:val="0"/>
        <w:spacing w:before="240" w:line="360" w:lineRule="auto"/>
        <w:ind w:firstLine="1418"/>
        <w:jc w:val="both"/>
        <w:textAlignment w:val="baseline"/>
        <w:rPr>
          <w:rFonts w:ascii="Century Gothic" w:hAnsi="Century Gothic"/>
        </w:rPr>
      </w:pPr>
      <w:r w:rsidRPr="00BE6D77">
        <w:rPr>
          <w:rFonts w:ascii="Century Gothic" w:hAnsi="Century Gothic"/>
        </w:rPr>
        <w:t>Pelo projeto ora submetido à apreciação dessa Casa Legislativa, propomos reajustar os vencimentos e salários dos servidores do Executivo Municipal</w:t>
      </w:r>
      <w:r>
        <w:rPr>
          <w:rFonts w:ascii="Century Gothic" w:hAnsi="Century Gothic"/>
        </w:rPr>
        <w:t xml:space="preserve">, </w:t>
      </w:r>
      <w:r w:rsidRPr="00BE6D77">
        <w:rPr>
          <w:rFonts w:ascii="Century Gothic" w:hAnsi="Century Gothic"/>
        </w:rPr>
        <w:t xml:space="preserve">com vigência a partir de primeiro </w:t>
      </w:r>
      <w:r w:rsidR="00D346E1">
        <w:rPr>
          <w:rFonts w:ascii="Century Gothic" w:hAnsi="Century Gothic"/>
        </w:rPr>
        <w:t xml:space="preserve">janeiro </w:t>
      </w:r>
      <w:r w:rsidRPr="00BE6D77">
        <w:rPr>
          <w:rFonts w:ascii="Century Gothic" w:hAnsi="Century Gothic"/>
        </w:rPr>
        <w:t xml:space="preserve">do </w:t>
      </w:r>
      <w:r>
        <w:rPr>
          <w:rFonts w:ascii="Century Gothic" w:hAnsi="Century Gothic"/>
        </w:rPr>
        <w:t xml:space="preserve">ano </w:t>
      </w:r>
      <w:r w:rsidR="001369A0">
        <w:rPr>
          <w:rFonts w:ascii="Century Gothic" w:hAnsi="Century Gothic"/>
        </w:rPr>
        <w:t>corrente, valoriza</w:t>
      </w:r>
      <w:r w:rsidR="00D346E1">
        <w:rPr>
          <w:rFonts w:ascii="Century Gothic" w:hAnsi="Century Gothic"/>
        </w:rPr>
        <w:t>ndo</w:t>
      </w:r>
      <w:r w:rsidR="001369A0">
        <w:rPr>
          <w:rFonts w:ascii="Century Gothic" w:hAnsi="Century Gothic"/>
        </w:rPr>
        <w:t xml:space="preserve"> o servidor público municipal</w:t>
      </w:r>
      <w:r w:rsidR="00D346E1">
        <w:rPr>
          <w:rFonts w:ascii="Century Gothic" w:hAnsi="Century Gothic"/>
        </w:rPr>
        <w:t xml:space="preserve"> dentro do que é possível diante das já c</w:t>
      </w:r>
      <w:r w:rsidR="00367810">
        <w:rPr>
          <w:rFonts w:ascii="Century Gothic" w:hAnsi="Century Gothic"/>
        </w:rPr>
        <w:t>o</w:t>
      </w:r>
      <w:r w:rsidR="00D346E1">
        <w:rPr>
          <w:rFonts w:ascii="Century Gothic" w:hAnsi="Century Gothic"/>
        </w:rPr>
        <w:t xml:space="preserve">nhecidas limitações </w:t>
      </w:r>
      <w:r w:rsidR="00367810">
        <w:rPr>
          <w:rFonts w:ascii="Century Gothic" w:hAnsi="Century Gothic"/>
        </w:rPr>
        <w:t xml:space="preserve">orçamentárias e financeiras agravadas por esse </w:t>
      </w:r>
      <w:proofErr w:type="gramStart"/>
      <w:r w:rsidR="00367810">
        <w:rPr>
          <w:rFonts w:ascii="Century Gothic" w:hAnsi="Century Gothic"/>
        </w:rPr>
        <w:t>momento</w:t>
      </w:r>
      <w:proofErr w:type="gramEnd"/>
      <w:r w:rsidR="00367810">
        <w:rPr>
          <w:rFonts w:ascii="Century Gothic" w:hAnsi="Century Gothic"/>
        </w:rPr>
        <w:t xml:space="preserve"> de intensa crise</w:t>
      </w:r>
      <w:r w:rsidR="001369A0">
        <w:rPr>
          <w:rFonts w:ascii="Century Gothic" w:hAnsi="Century Gothic"/>
        </w:rPr>
        <w:t>.</w:t>
      </w:r>
    </w:p>
    <w:p w14:paraId="1D79D92B" w14:textId="2BBAA5FD" w:rsidR="00367810" w:rsidRPr="00BE6D77" w:rsidRDefault="00367810" w:rsidP="00BE6D77">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 xml:space="preserve">Nesse sentido, tal projeto de lei representa todo esforço do Poder Executivo Municipal em garantir a recomposição das perdas inflacionárias devolvendo o poder aquisitivo </w:t>
      </w:r>
      <w:r w:rsidR="005627F3">
        <w:rPr>
          <w:rFonts w:ascii="Century Gothic" w:hAnsi="Century Gothic"/>
        </w:rPr>
        <w:t>ceifado pela inflação aos servidores.</w:t>
      </w:r>
    </w:p>
    <w:p w14:paraId="14E707F8" w14:textId="77777777" w:rsidR="00BE6D77" w:rsidRDefault="001369A0" w:rsidP="00BE6D77">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Salientamos que esta gestão tem respeitado o servidor promovendo, dentro do possível, sua necessária e devida valorização, respeitando a data base constitucional e com um canal aberto de diálogo com todos.</w:t>
      </w:r>
    </w:p>
    <w:p w14:paraId="7E297B86" w14:textId="77777777" w:rsidR="00BE6D77" w:rsidRDefault="00BE6D77" w:rsidP="00BE6D77">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 xml:space="preserve">A par de todas as dificuldades encontradas pelo município, principalmente em relação à própria receita onde o Estado e União têm deixado o município desprovido de recursos para sua própria mantença tal </w:t>
      </w:r>
      <w:r>
        <w:rPr>
          <w:rFonts w:ascii="Century Gothic" w:hAnsi="Century Gothic"/>
        </w:rPr>
        <w:lastRenderedPageBreak/>
        <w:t>projeto de lei demonstra o compromisso e a responsabilidade desta gestão na valorização do servidor.</w:t>
      </w:r>
    </w:p>
    <w:p w14:paraId="1874B9FF" w14:textId="77777777" w:rsidR="00BE6D77" w:rsidRPr="00BE6D77" w:rsidRDefault="00BE6D77" w:rsidP="00BE6D77">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Sabemos que o percentual não é o ideal, mas é o possível diante da intensa e grave crise financeira enfrentada.</w:t>
      </w:r>
    </w:p>
    <w:p w14:paraId="511017EB" w14:textId="77777777" w:rsidR="00BE6D77" w:rsidRDefault="009A2338" w:rsidP="00BE6D77">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Reiteramos que e</w:t>
      </w:r>
      <w:r w:rsidR="00BE6D77" w:rsidRPr="00BE6D77">
        <w:rPr>
          <w:rFonts w:ascii="Century Gothic" w:hAnsi="Century Gothic"/>
        </w:rPr>
        <w:t>mbora sejamos forçados a reconhecer que o reajuste proposto está aquém do mérito de nossos laboriosos servidores, lado outro, não se pode olvidar que a situação financeira por que passa o Município, como os demais, tem exigido dos administradores municipais cuidados e atenção, especialmente, com vistas na Lei de Responsabilidade Fiscal, nesta incluída, os gastos a serem dispendidos com pessoal.</w:t>
      </w:r>
    </w:p>
    <w:p w14:paraId="7172799F" w14:textId="09F502CB" w:rsidR="00BE6D77" w:rsidRDefault="009A2338" w:rsidP="009A2338">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 xml:space="preserve">Tal </w:t>
      </w:r>
      <w:r w:rsidR="00B07CD8">
        <w:rPr>
          <w:rFonts w:ascii="Century Gothic" w:hAnsi="Century Gothic"/>
        </w:rPr>
        <w:t>recomposição</w:t>
      </w:r>
      <w:r>
        <w:rPr>
          <w:rFonts w:ascii="Century Gothic" w:hAnsi="Century Gothic"/>
        </w:rPr>
        <w:t xml:space="preserve"> passou por intensa; cordial e respeitosa negociação do sindicato da categoria que defendendo os interesses de seus filiados e também dos não filiados convergiu com o município o percentual levando em consideração a situação financeira vivenciada.</w:t>
      </w:r>
    </w:p>
    <w:p w14:paraId="4FB0AE24" w14:textId="77777777" w:rsidR="009A2338" w:rsidRDefault="009A2338" w:rsidP="009A2338">
      <w:pPr>
        <w:spacing w:before="240" w:after="240" w:line="360" w:lineRule="auto"/>
        <w:ind w:firstLine="1418"/>
        <w:jc w:val="both"/>
        <w:rPr>
          <w:rFonts w:ascii="Century Gothic" w:hAnsi="Century Gothic"/>
        </w:rPr>
      </w:pPr>
      <w:r>
        <w:rPr>
          <w:rFonts w:ascii="Century Gothic" w:hAnsi="Century Gothic"/>
        </w:rPr>
        <w:t>Por outro lado, nos ensinamentos do insigne Hely Lopes Meirelles, em sua obra Direito Administrativo Brasileiro, 28ª edição, Malheiros Editores, pág. 458, verificamos a necessidade das vantagens pecuniárias serem concedidas na forma da lei municipal que regularmente as instituiu:</w:t>
      </w:r>
    </w:p>
    <w:p w14:paraId="48156BC7" w14:textId="77777777" w:rsidR="009A2338" w:rsidRDefault="009A2338" w:rsidP="009A2338">
      <w:pPr>
        <w:ind w:left="1418"/>
        <w:jc w:val="both"/>
        <w:rPr>
          <w:rFonts w:ascii="Century Gothic" w:hAnsi="Century Gothic"/>
          <w:i/>
        </w:rPr>
      </w:pPr>
      <w:r>
        <w:rPr>
          <w:rFonts w:ascii="Century Gothic" w:hAnsi="Century Gothic"/>
          <w:i/>
          <w:sz w:val="20"/>
        </w:rPr>
        <w:t xml:space="preserve"> “Já vimos que os servidores públicos, quando não remunerados por subsídio, podem ser estipendiados por meio de vencimento. Além dessa retribuição estipendiária podem, ainda, receber outras parcelas em dinheiro, constituídas pelas vantagens pecuniárias a que fizerem jus, na conformidade das leis que as estabelecem. (...) Vantagens são acréscimos ao vencimento do servidor, concedidas a título definitivo ou transitório, pela decorrência do tempo de serviço (</w:t>
      </w:r>
      <w:proofErr w:type="spellStart"/>
      <w:r>
        <w:rPr>
          <w:rFonts w:ascii="Century Gothic" w:hAnsi="Century Gothic"/>
          <w:i/>
          <w:sz w:val="20"/>
        </w:rPr>
        <w:t>ex</w:t>
      </w:r>
      <w:proofErr w:type="spellEnd"/>
      <w:r>
        <w:rPr>
          <w:rFonts w:ascii="Century Gothic" w:hAnsi="Century Gothic"/>
          <w:i/>
          <w:sz w:val="20"/>
        </w:rPr>
        <w:t xml:space="preserve"> facto </w:t>
      </w:r>
      <w:proofErr w:type="spellStart"/>
      <w:r>
        <w:rPr>
          <w:rFonts w:ascii="Century Gothic" w:hAnsi="Century Gothic"/>
          <w:i/>
          <w:sz w:val="20"/>
        </w:rPr>
        <w:t>temporis</w:t>
      </w:r>
      <w:proofErr w:type="spellEnd"/>
      <w:r>
        <w:rPr>
          <w:rFonts w:ascii="Century Gothic" w:hAnsi="Century Gothic"/>
          <w:i/>
          <w:sz w:val="20"/>
        </w:rPr>
        <w:t>), ou pelo desempenho de funções especiais (</w:t>
      </w:r>
      <w:proofErr w:type="spellStart"/>
      <w:r>
        <w:rPr>
          <w:rFonts w:ascii="Century Gothic" w:hAnsi="Century Gothic"/>
          <w:i/>
          <w:sz w:val="20"/>
        </w:rPr>
        <w:t>ex</w:t>
      </w:r>
      <w:proofErr w:type="spellEnd"/>
      <w:r>
        <w:rPr>
          <w:rFonts w:ascii="Century Gothic" w:hAnsi="Century Gothic"/>
          <w:i/>
          <w:sz w:val="20"/>
        </w:rPr>
        <w:t xml:space="preserve"> facto </w:t>
      </w:r>
      <w:proofErr w:type="spellStart"/>
      <w:r>
        <w:rPr>
          <w:rFonts w:ascii="Century Gothic" w:hAnsi="Century Gothic"/>
          <w:i/>
          <w:sz w:val="20"/>
        </w:rPr>
        <w:t>officii</w:t>
      </w:r>
      <w:proofErr w:type="spellEnd"/>
      <w:r>
        <w:rPr>
          <w:rFonts w:ascii="Century Gothic" w:hAnsi="Century Gothic"/>
          <w:i/>
          <w:sz w:val="20"/>
        </w:rPr>
        <w:t>), ou em razão das condições anormais em que se realiza o serviço (</w:t>
      </w:r>
      <w:proofErr w:type="spellStart"/>
      <w:r>
        <w:rPr>
          <w:rFonts w:ascii="Century Gothic" w:hAnsi="Century Gothic"/>
          <w:i/>
          <w:sz w:val="20"/>
        </w:rPr>
        <w:t>propter</w:t>
      </w:r>
      <w:proofErr w:type="spellEnd"/>
      <w:r>
        <w:rPr>
          <w:rFonts w:ascii="Century Gothic" w:hAnsi="Century Gothic"/>
          <w:i/>
          <w:sz w:val="20"/>
        </w:rPr>
        <w:t xml:space="preserve"> laborem), ou finalmente, em razão de condições pessoais do servidor (</w:t>
      </w:r>
      <w:proofErr w:type="spellStart"/>
      <w:r>
        <w:rPr>
          <w:rFonts w:ascii="Century Gothic" w:hAnsi="Century Gothic"/>
          <w:i/>
          <w:sz w:val="20"/>
        </w:rPr>
        <w:t>propter</w:t>
      </w:r>
      <w:proofErr w:type="spellEnd"/>
      <w:r>
        <w:rPr>
          <w:rFonts w:ascii="Century Gothic" w:hAnsi="Century Gothic"/>
          <w:i/>
          <w:sz w:val="20"/>
        </w:rPr>
        <w:t xml:space="preserve"> </w:t>
      </w:r>
      <w:proofErr w:type="spellStart"/>
      <w:r>
        <w:rPr>
          <w:rFonts w:ascii="Century Gothic" w:hAnsi="Century Gothic"/>
          <w:i/>
          <w:sz w:val="20"/>
        </w:rPr>
        <w:t>personam</w:t>
      </w:r>
      <w:proofErr w:type="spellEnd"/>
      <w:r>
        <w:rPr>
          <w:rFonts w:ascii="Century Gothic" w:hAnsi="Century Gothic"/>
          <w:i/>
          <w:sz w:val="20"/>
        </w:rPr>
        <w:t xml:space="preserve">). As duas primeiras espécies constituem os adicionais (adicionais de vencimento e adicionais de função), as duas últimas formam a categoria das gratificações (gratificações de serviço e gratificações pessoais). Todas elas são espécies do gênero retribuição pecuniária, mas se apresentam com características próprias e efeitos </w:t>
      </w:r>
      <w:r>
        <w:rPr>
          <w:rFonts w:ascii="Century Gothic" w:hAnsi="Century Gothic"/>
          <w:i/>
          <w:sz w:val="20"/>
        </w:rPr>
        <w:lastRenderedPageBreak/>
        <w:t xml:space="preserve">peculiares em relação ao beneficiário e </w:t>
      </w:r>
      <w:proofErr w:type="spellStart"/>
      <w:r>
        <w:rPr>
          <w:rFonts w:ascii="Century Gothic" w:hAnsi="Century Gothic"/>
          <w:i/>
          <w:sz w:val="20"/>
        </w:rPr>
        <w:t>á</w:t>
      </w:r>
      <w:proofErr w:type="spellEnd"/>
      <w:r>
        <w:rPr>
          <w:rFonts w:ascii="Century Gothic" w:hAnsi="Century Gothic"/>
          <w:i/>
          <w:sz w:val="20"/>
        </w:rPr>
        <w:t xml:space="preserve"> Administração, constituindo os “demais componentes do sistema remuneratório” referidos pelo art. 39, § 1º, da CF.”</w:t>
      </w:r>
    </w:p>
    <w:p w14:paraId="78D47CD1" w14:textId="77777777" w:rsidR="009A2338" w:rsidRPr="00BE6D77" w:rsidRDefault="009A2338" w:rsidP="009A2338">
      <w:pPr>
        <w:suppressAutoHyphens/>
        <w:autoSpaceDN w:val="0"/>
        <w:spacing w:before="240" w:line="360" w:lineRule="auto"/>
        <w:ind w:firstLine="1418"/>
        <w:jc w:val="both"/>
        <w:textAlignment w:val="baseline"/>
        <w:rPr>
          <w:rFonts w:ascii="Century Gothic" w:hAnsi="Century Gothic"/>
        </w:rPr>
      </w:pPr>
    </w:p>
    <w:p w14:paraId="107A652B" w14:textId="5D56A4E7" w:rsidR="00B07CD8" w:rsidRPr="00D95D41" w:rsidRDefault="00B07CD8" w:rsidP="00D95D41">
      <w:pPr>
        <w:ind w:firstLine="1418"/>
        <w:jc w:val="both"/>
        <w:rPr>
          <w:rFonts w:ascii="Century Gothic" w:hAnsi="Century Gothic"/>
          <w:i/>
          <w:iCs/>
        </w:rPr>
      </w:pPr>
      <w:r>
        <w:rPr>
          <w:rFonts w:ascii="Century Gothic" w:hAnsi="Century Gothic"/>
        </w:rPr>
        <w:t>A LC 173/20 não o veda, ao contrário, autoriza</w:t>
      </w:r>
      <w:r w:rsidR="00DE0EF8">
        <w:rPr>
          <w:rFonts w:ascii="Century Gothic" w:hAnsi="Century Gothic"/>
        </w:rPr>
        <w:t xml:space="preserve"> (art. 8º, VIII)</w:t>
      </w:r>
      <w:r>
        <w:rPr>
          <w:rFonts w:ascii="Century Gothic" w:hAnsi="Century Gothic"/>
        </w:rPr>
        <w:t xml:space="preserve">: </w:t>
      </w:r>
      <w:r w:rsidR="00DE0EF8">
        <w:rPr>
          <w:rFonts w:ascii="Century Gothic" w:hAnsi="Century Gothic"/>
        </w:rPr>
        <w:t>“</w:t>
      </w:r>
      <w:r w:rsidR="00DE0EF8" w:rsidRPr="00DE0EF8">
        <w:rPr>
          <w:rFonts w:ascii="Century Gothic" w:hAnsi="Century Gothic"/>
          <w:i/>
          <w:iCs/>
        </w:rPr>
        <w:t>adotar medida que implique reajuste de despesa obrigatória acima da variação da inflação medida pelo Índice Nacional de Preços ao Consumidor Amplo (IPCA), observada a preservação do poder aquisitivo referida no inciso IV do caput do art. 7º da Constituição Federal</w:t>
      </w:r>
      <w:r w:rsidR="00DE0EF8">
        <w:rPr>
          <w:rFonts w:ascii="Century Gothic" w:hAnsi="Century Gothic"/>
          <w:i/>
          <w:iCs/>
        </w:rPr>
        <w:t>”.</w:t>
      </w:r>
    </w:p>
    <w:p w14:paraId="0AC561BA" w14:textId="1778CDC3" w:rsidR="00460B45" w:rsidRPr="00460B45" w:rsidRDefault="009A2338" w:rsidP="005C77B5">
      <w:pPr>
        <w:suppressAutoHyphens/>
        <w:autoSpaceDN w:val="0"/>
        <w:spacing w:before="240" w:line="360" w:lineRule="auto"/>
        <w:ind w:firstLine="1418"/>
        <w:jc w:val="both"/>
        <w:textAlignment w:val="baseline"/>
        <w:rPr>
          <w:rFonts w:ascii="Century Gothic" w:hAnsi="Century Gothic"/>
        </w:rPr>
      </w:pPr>
      <w:r>
        <w:rPr>
          <w:rFonts w:ascii="Century Gothic" w:hAnsi="Century Gothic"/>
        </w:rPr>
        <w:t>Por este modo de ver as coisas, n</w:t>
      </w:r>
      <w:r w:rsidR="00BE6D77" w:rsidRPr="00BE6D77">
        <w:rPr>
          <w:rFonts w:ascii="Century Gothic" w:hAnsi="Century Gothic"/>
        </w:rPr>
        <w:t>a expectativa de que a matéria obtenha aquiescência dos ilustres Pares, colhemos o ensejo para reiterar a V. Exa. os nossos protestos de elevado</w:t>
      </w:r>
      <w:r w:rsidR="005C77B5">
        <w:rPr>
          <w:rFonts w:ascii="Century Gothic" w:hAnsi="Century Gothic"/>
        </w:rPr>
        <w:t xml:space="preserve"> apreço e especial consideração, pleiteando </w:t>
      </w:r>
      <w:r w:rsidR="00460B45" w:rsidRPr="00460B45">
        <w:rPr>
          <w:rFonts w:ascii="Century Gothic" w:hAnsi="Century Gothic"/>
        </w:rPr>
        <w:t>a aprovação do presente projeto de lei</w:t>
      </w:r>
      <w:r w:rsidR="00460B45" w:rsidRPr="00460B45">
        <w:rPr>
          <w:rFonts w:ascii="Century Gothic" w:hAnsi="Century Gothic"/>
          <w:b/>
        </w:rPr>
        <w:t xml:space="preserve">, </w:t>
      </w:r>
      <w:r w:rsidR="00460B45" w:rsidRPr="00460B45">
        <w:rPr>
          <w:rFonts w:ascii="Century Gothic" w:hAnsi="Century Gothic"/>
        </w:rPr>
        <w:t xml:space="preserve">por estar em conformidade com a </w:t>
      </w:r>
      <w:r w:rsidR="00806C58">
        <w:rPr>
          <w:rFonts w:ascii="Century Gothic" w:hAnsi="Century Gothic"/>
        </w:rPr>
        <w:t>Constituição</w:t>
      </w:r>
      <w:r w:rsidR="00460B45" w:rsidRPr="00460B45">
        <w:rPr>
          <w:rFonts w:ascii="Century Gothic" w:hAnsi="Century Gothic"/>
        </w:rPr>
        <w:t>, bem como de acordo com o interesse público exigido.</w:t>
      </w:r>
    </w:p>
    <w:p w14:paraId="5142E387" w14:textId="77777777" w:rsidR="006F521D" w:rsidRDefault="006F521D" w:rsidP="00460B45">
      <w:pPr>
        <w:suppressAutoHyphens/>
        <w:autoSpaceDN w:val="0"/>
        <w:spacing w:after="0"/>
        <w:jc w:val="center"/>
        <w:textAlignment w:val="baseline"/>
        <w:rPr>
          <w:rFonts w:ascii="Century Gothic" w:hAnsi="Century Gothic" w:cs="Arial"/>
          <w:b/>
          <w:i/>
        </w:rPr>
      </w:pPr>
    </w:p>
    <w:p w14:paraId="0E1F8C69" w14:textId="77777777" w:rsidR="006F521D" w:rsidRDefault="006F521D" w:rsidP="00460B45">
      <w:pPr>
        <w:suppressAutoHyphens/>
        <w:autoSpaceDN w:val="0"/>
        <w:spacing w:after="0"/>
        <w:jc w:val="center"/>
        <w:textAlignment w:val="baseline"/>
        <w:rPr>
          <w:rFonts w:ascii="Century Gothic" w:hAnsi="Century Gothic" w:cs="Arial"/>
          <w:b/>
          <w:i/>
        </w:rPr>
      </w:pPr>
    </w:p>
    <w:p w14:paraId="6B5A4DDE" w14:textId="77777777" w:rsidR="00460B45" w:rsidRPr="00460B45" w:rsidRDefault="00460B45" w:rsidP="00460B45">
      <w:pPr>
        <w:suppressAutoHyphens/>
        <w:autoSpaceDN w:val="0"/>
        <w:spacing w:after="0"/>
        <w:jc w:val="center"/>
        <w:textAlignment w:val="baseline"/>
        <w:rPr>
          <w:rFonts w:ascii="Century Gothic" w:hAnsi="Century Gothic" w:cs="Arial"/>
          <w:b/>
          <w:i/>
        </w:rPr>
      </w:pPr>
      <w:r w:rsidRPr="00460B45">
        <w:rPr>
          <w:rFonts w:ascii="Century Gothic" w:hAnsi="Century Gothic" w:cs="Arial"/>
          <w:b/>
          <w:i/>
        </w:rPr>
        <w:t>Marcos Vinícius da Silva Bizarro</w:t>
      </w:r>
    </w:p>
    <w:p w14:paraId="026A208F" w14:textId="77777777" w:rsidR="00460B45" w:rsidRPr="00460B45" w:rsidRDefault="00460B45" w:rsidP="00460B45">
      <w:pPr>
        <w:suppressAutoHyphens/>
        <w:autoSpaceDN w:val="0"/>
        <w:spacing w:after="0"/>
        <w:jc w:val="center"/>
        <w:textAlignment w:val="baseline"/>
        <w:rPr>
          <w:rFonts w:ascii="Century Gothic" w:hAnsi="Century Gothic" w:cs="Arial"/>
          <w:b/>
          <w:i/>
        </w:rPr>
      </w:pPr>
      <w:r w:rsidRPr="00460B45">
        <w:rPr>
          <w:rFonts w:ascii="Century Gothic" w:hAnsi="Century Gothic" w:cs="Arial"/>
          <w:b/>
          <w:i/>
        </w:rPr>
        <w:t>Prefeito de Coronel Fabriciano/MG</w:t>
      </w:r>
    </w:p>
    <w:p w14:paraId="3C6FB86F" w14:textId="77777777" w:rsidR="00F3385A" w:rsidRDefault="00F3385A" w:rsidP="00F3385A">
      <w:pPr>
        <w:suppressAutoHyphens/>
        <w:autoSpaceDN w:val="0"/>
        <w:spacing w:after="0" w:line="240" w:lineRule="auto"/>
        <w:jc w:val="both"/>
        <w:textAlignment w:val="baseline"/>
        <w:rPr>
          <w:rFonts w:ascii="Century Gothic" w:hAnsi="Century Gothic" w:cs="Arial"/>
        </w:rPr>
      </w:pPr>
    </w:p>
    <w:p w14:paraId="250353CB" w14:textId="77777777" w:rsidR="00806C58" w:rsidRDefault="00806C58" w:rsidP="00F3385A">
      <w:pPr>
        <w:suppressAutoHyphens/>
        <w:autoSpaceDN w:val="0"/>
        <w:spacing w:after="0" w:line="240" w:lineRule="auto"/>
        <w:jc w:val="both"/>
        <w:textAlignment w:val="baseline"/>
        <w:rPr>
          <w:rFonts w:ascii="Century Gothic" w:hAnsi="Century Gothic" w:cs="Arial"/>
        </w:rPr>
      </w:pPr>
    </w:p>
    <w:p w14:paraId="0BB25895"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53FD0AB1"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2D901BD7"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0C88E465"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7AAEAFA2"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1A94DBDB"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5BC319BA"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66BEE51C"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44685CA1"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72B6772F"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5D073916"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7925FA4C"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410038BC" w14:textId="77777777" w:rsidR="006F521D" w:rsidRDefault="006F521D" w:rsidP="00F3385A">
      <w:pPr>
        <w:suppressAutoHyphens/>
        <w:autoSpaceDN w:val="0"/>
        <w:spacing w:after="0" w:line="240" w:lineRule="auto"/>
        <w:jc w:val="both"/>
        <w:textAlignment w:val="baseline"/>
        <w:rPr>
          <w:rFonts w:ascii="Century Gothic" w:hAnsi="Century Gothic" w:cs="Arial"/>
        </w:rPr>
      </w:pPr>
    </w:p>
    <w:p w14:paraId="1C77313F" w14:textId="77777777" w:rsidR="00D95D41" w:rsidRPr="003D428F" w:rsidRDefault="00D95D41" w:rsidP="00D95D41">
      <w:pPr>
        <w:spacing w:after="0" w:line="240" w:lineRule="auto"/>
        <w:contextualSpacing/>
        <w:jc w:val="both"/>
        <w:rPr>
          <w:rFonts w:ascii="Century Gothic" w:hAnsi="Century Gothic"/>
          <w:i/>
        </w:rPr>
      </w:pPr>
      <w:r w:rsidRPr="003D428F">
        <w:rPr>
          <w:rFonts w:ascii="Century Gothic" w:hAnsi="Century Gothic"/>
          <w:i/>
        </w:rPr>
        <w:t>Excelentíssimo Senhor</w:t>
      </w:r>
    </w:p>
    <w:p w14:paraId="23A90CCA" w14:textId="77777777" w:rsidR="00D95D41" w:rsidRDefault="00D95D41" w:rsidP="00D95D41">
      <w:pPr>
        <w:spacing w:after="0" w:line="240" w:lineRule="auto"/>
        <w:contextualSpacing/>
        <w:jc w:val="both"/>
        <w:rPr>
          <w:rFonts w:ascii="Century Gothic" w:hAnsi="Century Gothic"/>
          <w:i/>
        </w:rPr>
      </w:pPr>
      <w:proofErr w:type="spellStart"/>
      <w:r w:rsidRPr="003D428F">
        <w:rPr>
          <w:rFonts w:ascii="Century Gothic" w:hAnsi="Century Gothic"/>
          <w:i/>
        </w:rPr>
        <w:t>Anirton</w:t>
      </w:r>
      <w:proofErr w:type="spellEnd"/>
      <w:r w:rsidRPr="003D428F">
        <w:rPr>
          <w:rFonts w:ascii="Century Gothic" w:hAnsi="Century Gothic"/>
          <w:i/>
        </w:rPr>
        <w:t xml:space="preserve"> Valeriano da Silva</w:t>
      </w:r>
    </w:p>
    <w:p w14:paraId="275C5F20" w14:textId="77777777" w:rsidR="00D95D41" w:rsidRPr="003D428F" w:rsidRDefault="00D95D41" w:rsidP="00D95D41">
      <w:pPr>
        <w:spacing w:after="0" w:line="240" w:lineRule="auto"/>
        <w:contextualSpacing/>
        <w:jc w:val="both"/>
        <w:rPr>
          <w:rFonts w:ascii="Century Gothic" w:hAnsi="Century Gothic"/>
          <w:i/>
        </w:rPr>
      </w:pPr>
      <w:r w:rsidRPr="003D428F">
        <w:rPr>
          <w:rFonts w:ascii="Century Gothic" w:hAnsi="Century Gothic"/>
          <w:i/>
        </w:rPr>
        <w:t>DD Presidente da Câmara Municipal de Coronel Fabriciano/MG</w:t>
      </w:r>
    </w:p>
    <w:p w14:paraId="1DBA1BE1" w14:textId="77777777" w:rsidR="00D95D41" w:rsidRPr="003D428F" w:rsidRDefault="00D95D41" w:rsidP="00D95D41">
      <w:pPr>
        <w:spacing w:after="0" w:line="240" w:lineRule="auto"/>
        <w:contextualSpacing/>
        <w:jc w:val="both"/>
        <w:rPr>
          <w:rFonts w:ascii="Century Gothic" w:hAnsi="Century Gothic"/>
          <w:i/>
        </w:rPr>
      </w:pPr>
      <w:r w:rsidRPr="003D428F">
        <w:rPr>
          <w:rFonts w:ascii="Century Gothic" w:hAnsi="Century Gothic"/>
          <w:i/>
        </w:rPr>
        <w:t>Rua Pedro Nolasco, nº 22, Bairro Centro, Coronel Fabriciano/MG;</w:t>
      </w:r>
    </w:p>
    <w:p w14:paraId="14DD9404" w14:textId="6469E2DB" w:rsidR="0087220B" w:rsidRDefault="00D95D41" w:rsidP="00D95D41">
      <w:pPr>
        <w:spacing w:after="0" w:line="240" w:lineRule="auto"/>
        <w:contextualSpacing/>
        <w:jc w:val="both"/>
        <w:rPr>
          <w:rFonts w:ascii="Century Gothic" w:hAnsi="Century Gothic" w:cs="Arial"/>
          <w:b/>
        </w:rPr>
      </w:pPr>
      <w:r w:rsidRPr="003D428F">
        <w:rPr>
          <w:rFonts w:ascii="Century Gothic" w:hAnsi="Century Gothic"/>
          <w:i/>
        </w:rPr>
        <w:t>CEP: 35170-300.</w:t>
      </w:r>
    </w:p>
    <w:p w14:paraId="13842C0E" w14:textId="77777777" w:rsidR="0087220B" w:rsidRDefault="0087220B" w:rsidP="00460B45">
      <w:pPr>
        <w:jc w:val="center"/>
        <w:rPr>
          <w:rFonts w:ascii="Century Gothic" w:hAnsi="Century Gothic" w:cs="Arial"/>
          <w:b/>
        </w:rPr>
      </w:pPr>
    </w:p>
    <w:p w14:paraId="18E4B692" w14:textId="23386607" w:rsidR="00133223" w:rsidRDefault="00133223" w:rsidP="00133223">
      <w:pPr>
        <w:pStyle w:val="Ttulo1"/>
        <w:jc w:val="left"/>
        <w:rPr>
          <w:rFonts w:ascii="Times New Roman" w:hAnsi="Times New Roman"/>
        </w:rPr>
      </w:pPr>
      <w:r>
        <w:rPr>
          <w:rFonts w:ascii="Times New Roman" w:hAnsi="Times New Roman"/>
        </w:rPr>
        <w:lastRenderedPageBreak/>
        <w:t>PROJETO SUBSTITUTIVO N.º 01 AO PROJETO DE LEI N.º 3.168/2021</w:t>
      </w:r>
    </w:p>
    <w:p w14:paraId="45AEEE9D" w14:textId="77777777" w:rsidR="00133223" w:rsidRDefault="00133223" w:rsidP="00133223">
      <w:pPr>
        <w:rPr>
          <w:lang w:eastAsia="pt-BR"/>
        </w:rPr>
      </w:pPr>
    </w:p>
    <w:p w14:paraId="6304CF3B" w14:textId="77777777" w:rsidR="00133223" w:rsidRPr="00133223" w:rsidRDefault="00133223" w:rsidP="00133223">
      <w:pPr>
        <w:rPr>
          <w:lang w:eastAsia="pt-BR"/>
        </w:rPr>
      </w:pPr>
    </w:p>
    <w:p w14:paraId="2B0EE9A7" w14:textId="193CBE35" w:rsidR="006F521D" w:rsidRPr="006F521D" w:rsidRDefault="00133223" w:rsidP="00133223">
      <w:pPr>
        <w:ind w:left="2268"/>
        <w:jc w:val="both"/>
        <w:rPr>
          <w:rFonts w:ascii="Century Gothic" w:hAnsi="Century Gothic"/>
          <w:b/>
          <w:i/>
          <w:snapToGrid w:val="0"/>
        </w:rPr>
      </w:pPr>
      <w:r w:rsidRPr="006F521D">
        <w:rPr>
          <w:rFonts w:ascii="Century Gothic" w:hAnsi="Century Gothic"/>
          <w:b/>
          <w:i/>
          <w:snapToGrid w:val="0"/>
        </w:rPr>
        <w:t xml:space="preserve"> </w:t>
      </w:r>
      <w:r w:rsidR="006F521D" w:rsidRPr="006F521D">
        <w:rPr>
          <w:rFonts w:ascii="Century Gothic" w:hAnsi="Century Gothic"/>
          <w:b/>
          <w:i/>
          <w:snapToGrid w:val="0"/>
        </w:rPr>
        <w:t>“</w:t>
      </w:r>
      <w:r w:rsidR="00002056">
        <w:rPr>
          <w:rFonts w:ascii="Century Gothic" w:hAnsi="Century Gothic"/>
          <w:b/>
          <w:i/>
          <w:snapToGrid w:val="0"/>
        </w:rPr>
        <w:t xml:space="preserve">Restitui </w:t>
      </w:r>
      <w:r w:rsidR="00D95D41">
        <w:rPr>
          <w:rFonts w:ascii="Century Gothic" w:hAnsi="Century Gothic"/>
          <w:b/>
          <w:i/>
          <w:snapToGrid w:val="0"/>
        </w:rPr>
        <w:t xml:space="preserve">as perdas inflacionárias </w:t>
      </w:r>
      <w:r w:rsidR="00002056">
        <w:rPr>
          <w:rFonts w:ascii="Century Gothic" w:hAnsi="Century Gothic"/>
          <w:b/>
          <w:i/>
          <w:snapToGrid w:val="0"/>
        </w:rPr>
        <w:t xml:space="preserve">relativas ao ano de 2020 </w:t>
      </w:r>
      <w:r w:rsidR="005C77B5" w:rsidRPr="005C77B5">
        <w:rPr>
          <w:rFonts w:ascii="Century Gothic" w:hAnsi="Century Gothic"/>
          <w:b/>
          <w:i/>
          <w:snapToGrid w:val="0"/>
        </w:rPr>
        <w:t xml:space="preserve">aos Servidores Públicos Municipais de </w:t>
      </w:r>
      <w:r w:rsidR="005C77B5">
        <w:rPr>
          <w:rFonts w:ascii="Century Gothic" w:hAnsi="Century Gothic"/>
          <w:b/>
          <w:i/>
          <w:snapToGrid w:val="0"/>
        </w:rPr>
        <w:t xml:space="preserve">Coronel Fabriciano/MG </w:t>
      </w:r>
      <w:r w:rsidR="0020703A">
        <w:rPr>
          <w:rFonts w:ascii="Century Gothic" w:hAnsi="Century Gothic"/>
          <w:b/>
          <w:i/>
          <w:snapToGrid w:val="0"/>
        </w:rPr>
        <w:t>e dá outras providências</w:t>
      </w:r>
      <w:r w:rsidR="006F521D" w:rsidRPr="006F521D">
        <w:rPr>
          <w:rFonts w:ascii="Century Gothic" w:hAnsi="Century Gothic"/>
          <w:b/>
          <w:i/>
          <w:snapToGrid w:val="0"/>
        </w:rPr>
        <w:t>”</w:t>
      </w:r>
      <w:r w:rsidR="0020703A">
        <w:rPr>
          <w:rFonts w:ascii="Century Gothic" w:hAnsi="Century Gothic"/>
          <w:b/>
          <w:i/>
          <w:snapToGrid w:val="0"/>
        </w:rPr>
        <w:t>.</w:t>
      </w:r>
    </w:p>
    <w:p w14:paraId="76266E93" w14:textId="77777777" w:rsidR="005C77B5" w:rsidRDefault="005C77B5" w:rsidP="006F521D">
      <w:pPr>
        <w:rPr>
          <w:rFonts w:ascii="Century Gothic" w:hAnsi="Century Gothic"/>
        </w:rPr>
      </w:pPr>
    </w:p>
    <w:p w14:paraId="3B6D0579" w14:textId="77777777" w:rsidR="006F521D" w:rsidRPr="006F521D" w:rsidRDefault="005C77B5" w:rsidP="006F521D">
      <w:pPr>
        <w:rPr>
          <w:rFonts w:ascii="Century Gothic" w:hAnsi="Century Gothic"/>
        </w:rPr>
      </w:pPr>
      <w:r w:rsidRPr="005C77B5">
        <w:rPr>
          <w:rFonts w:ascii="Century Gothic" w:hAnsi="Century Gothic"/>
        </w:rPr>
        <w:t>A CÂMARA MUNICIPAL aprova</w:t>
      </w:r>
      <w:r>
        <w:rPr>
          <w:rFonts w:ascii="Century Gothic" w:hAnsi="Century Gothic"/>
        </w:rPr>
        <w:t xml:space="preserve"> e eu, Prefeito sanciono a presente lei.</w:t>
      </w:r>
    </w:p>
    <w:p w14:paraId="6077C766" w14:textId="77777777" w:rsidR="005C77B5" w:rsidRDefault="005C77B5" w:rsidP="005C77B5">
      <w:pPr>
        <w:jc w:val="both"/>
        <w:rPr>
          <w:rFonts w:ascii="Century Gothic" w:hAnsi="Century Gothic"/>
        </w:rPr>
      </w:pPr>
      <w:bookmarkStart w:id="0" w:name="_GoBack"/>
      <w:bookmarkEnd w:id="0"/>
    </w:p>
    <w:p w14:paraId="6E298917" w14:textId="04CB2C34" w:rsidR="005C77B5" w:rsidRPr="00133223" w:rsidRDefault="005C77B5" w:rsidP="005C77B5">
      <w:pPr>
        <w:jc w:val="both"/>
        <w:rPr>
          <w:rFonts w:ascii="Century Gothic" w:hAnsi="Century Gothic"/>
        </w:rPr>
      </w:pPr>
      <w:r w:rsidRPr="00133223">
        <w:rPr>
          <w:rFonts w:ascii="Century Gothic" w:hAnsi="Century Gothic"/>
        </w:rPr>
        <w:t>Artigo 1º – Os vencimentos</w:t>
      </w:r>
      <w:r w:rsidR="00002056" w:rsidRPr="00133223">
        <w:rPr>
          <w:rFonts w:ascii="Century Gothic" w:hAnsi="Century Gothic"/>
        </w:rPr>
        <w:t>,</w:t>
      </w:r>
      <w:r w:rsidRPr="00133223">
        <w:rPr>
          <w:rFonts w:ascii="Century Gothic" w:hAnsi="Century Gothic"/>
        </w:rPr>
        <w:t xml:space="preserve"> salários </w:t>
      </w:r>
      <w:r w:rsidR="00002056" w:rsidRPr="00133223">
        <w:rPr>
          <w:rFonts w:ascii="Century Gothic" w:hAnsi="Century Gothic"/>
        </w:rPr>
        <w:t xml:space="preserve">e subsídios </w:t>
      </w:r>
      <w:r w:rsidRPr="00133223">
        <w:rPr>
          <w:rFonts w:ascii="Century Gothic" w:hAnsi="Century Gothic"/>
        </w:rPr>
        <w:t xml:space="preserve">dos servidores </w:t>
      </w:r>
      <w:r w:rsidR="00C95384" w:rsidRPr="00133223">
        <w:rPr>
          <w:rFonts w:ascii="Century Gothic" w:hAnsi="Century Gothic"/>
        </w:rPr>
        <w:t xml:space="preserve">públicos </w:t>
      </w:r>
      <w:r w:rsidRPr="00133223">
        <w:rPr>
          <w:rFonts w:ascii="Century Gothic" w:hAnsi="Century Gothic"/>
        </w:rPr>
        <w:t>municipais</w:t>
      </w:r>
      <w:r w:rsidR="00C95384" w:rsidRPr="00133223">
        <w:rPr>
          <w:rFonts w:ascii="Century Gothic" w:hAnsi="Century Gothic"/>
        </w:rPr>
        <w:t xml:space="preserve"> e os agentes </w:t>
      </w:r>
      <w:proofErr w:type="gramStart"/>
      <w:r w:rsidR="00C95384" w:rsidRPr="00133223">
        <w:rPr>
          <w:rFonts w:ascii="Century Gothic" w:hAnsi="Century Gothic"/>
        </w:rPr>
        <w:t>políticos</w:t>
      </w:r>
      <w:r w:rsidR="001E0589" w:rsidRPr="00133223">
        <w:rPr>
          <w:rFonts w:ascii="Century Gothic" w:hAnsi="Century Gothic"/>
        </w:rPr>
        <w:t xml:space="preserve">, </w:t>
      </w:r>
      <w:r w:rsidRPr="00133223">
        <w:rPr>
          <w:rFonts w:ascii="Century Gothic" w:hAnsi="Century Gothic"/>
        </w:rPr>
        <w:t xml:space="preserve"> ativos</w:t>
      </w:r>
      <w:proofErr w:type="gramEnd"/>
      <w:r w:rsidR="00D51DC8" w:rsidRPr="00133223">
        <w:rPr>
          <w:rFonts w:ascii="Century Gothic" w:hAnsi="Century Gothic"/>
        </w:rPr>
        <w:t xml:space="preserve"> na data da publicação desta lei</w:t>
      </w:r>
      <w:r w:rsidR="00902BF9" w:rsidRPr="00133223">
        <w:rPr>
          <w:rFonts w:ascii="Century Gothic" w:hAnsi="Century Gothic"/>
        </w:rPr>
        <w:t xml:space="preserve">, </w:t>
      </w:r>
      <w:r w:rsidRPr="00133223">
        <w:rPr>
          <w:rFonts w:ascii="Century Gothic" w:hAnsi="Century Gothic"/>
        </w:rPr>
        <w:t xml:space="preserve">ficam reajustados </w:t>
      </w:r>
      <w:r w:rsidR="00547D2D" w:rsidRPr="00133223">
        <w:rPr>
          <w:rFonts w:ascii="Century Gothic" w:hAnsi="Century Gothic"/>
        </w:rPr>
        <w:t xml:space="preserve">pelo </w:t>
      </w:r>
      <w:r w:rsidR="00547D2D" w:rsidRPr="00133223">
        <w:rPr>
          <w:rFonts w:ascii="Century Gothic" w:hAnsi="Century Gothic" w:cs="Arial"/>
          <w:shd w:val="clear" w:color="auto" w:fill="FFFFFF"/>
        </w:rPr>
        <w:t>Índice Nacional de Preços ao Consumidor Amplo</w:t>
      </w:r>
      <w:r w:rsidR="00547D2D" w:rsidRPr="00133223">
        <w:rPr>
          <w:rFonts w:ascii="Century Gothic" w:hAnsi="Century Gothic"/>
        </w:rPr>
        <w:t xml:space="preserve"> – IPCA/IBGE</w:t>
      </w:r>
      <w:r w:rsidR="00502165" w:rsidRPr="00133223">
        <w:rPr>
          <w:rFonts w:ascii="Century Gothic" w:hAnsi="Century Gothic"/>
        </w:rPr>
        <w:t xml:space="preserve">, </w:t>
      </w:r>
      <w:r w:rsidRPr="00133223">
        <w:rPr>
          <w:rFonts w:ascii="Century Gothic" w:hAnsi="Century Gothic"/>
        </w:rPr>
        <w:t xml:space="preserve">em </w:t>
      </w:r>
      <w:r w:rsidR="00B057CB" w:rsidRPr="00133223">
        <w:rPr>
          <w:rFonts w:ascii="Century Gothic" w:hAnsi="Century Gothic"/>
        </w:rPr>
        <w:t xml:space="preserve">quatro </w:t>
      </w:r>
      <w:r w:rsidR="00D51DC8" w:rsidRPr="00133223">
        <w:rPr>
          <w:rFonts w:ascii="Century Gothic" w:hAnsi="Century Gothic"/>
        </w:rPr>
        <w:t>inteiros</w:t>
      </w:r>
      <w:r w:rsidR="00926FAB" w:rsidRPr="00133223">
        <w:rPr>
          <w:rFonts w:ascii="Century Gothic" w:hAnsi="Century Gothic"/>
        </w:rPr>
        <w:t xml:space="preserve">, </w:t>
      </w:r>
      <w:r w:rsidR="00D51DC8" w:rsidRPr="00133223">
        <w:rPr>
          <w:rFonts w:ascii="Century Gothic" w:hAnsi="Century Gothic"/>
        </w:rPr>
        <w:t xml:space="preserve">cinco mil cento e setenta e três milésimo percentuais </w:t>
      </w:r>
      <w:r w:rsidRPr="00133223">
        <w:rPr>
          <w:rFonts w:ascii="Century Gothic" w:hAnsi="Century Gothic"/>
        </w:rPr>
        <w:t>(</w:t>
      </w:r>
      <w:r w:rsidR="00B057CB" w:rsidRPr="00133223">
        <w:rPr>
          <w:rFonts w:ascii="Century Gothic" w:hAnsi="Century Gothic"/>
        </w:rPr>
        <w:t>4,5</w:t>
      </w:r>
      <w:r w:rsidR="00D51DC8" w:rsidRPr="00133223">
        <w:rPr>
          <w:rFonts w:ascii="Century Gothic" w:hAnsi="Century Gothic"/>
        </w:rPr>
        <w:t>173</w:t>
      </w:r>
      <w:r w:rsidR="00B057CB" w:rsidRPr="00133223">
        <w:rPr>
          <w:rFonts w:ascii="Century Gothic" w:hAnsi="Century Gothic"/>
        </w:rPr>
        <w:t>%</w:t>
      </w:r>
      <w:r w:rsidRPr="00133223">
        <w:rPr>
          <w:rFonts w:ascii="Century Gothic" w:hAnsi="Century Gothic"/>
        </w:rPr>
        <w:t>)</w:t>
      </w:r>
      <w:r w:rsidR="00B057CB" w:rsidRPr="00133223">
        <w:rPr>
          <w:rFonts w:ascii="Century Gothic" w:hAnsi="Century Gothic"/>
        </w:rPr>
        <w:t xml:space="preserve">, a título de recomposição das perdas inflacionárias </w:t>
      </w:r>
      <w:r w:rsidR="00547D2D" w:rsidRPr="00133223">
        <w:rPr>
          <w:rFonts w:ascii="Century Gothic" w:hAnsi="Century Gothic"/>
        </w:rPr>
        <w:t xml:space="preserve">acumuladas </w:t>
      </w:r>
      <w:r w:rsidR="00B057CB" w:rsidRPr="00133223">
        <w:rPr>
          <w:rFonts w:ascii="Century Gothic" w:hAnsi="Century Gothic"/>
        </w:rPr>
        <w:t>do ano de 2020</w:t>
      </w:r>
      <w:r w:rsidRPr="00133223">
        <w:rPr>
          <w:rFonts w:ascii="Century Gothic" w:hAnsi="Century Gothic"/>
        </w:rPr>
        <w:t>;</w:t>
      </w:r>
    </w:p>
    <w:p w14:paraId="3F310D10" w14:textId="38445DC1" w:rsidR="005C77B5" w:rsidRPr="00133223" w:rsidRDefault="005C77B5" w:rsidP="005C77B5">
      <w:pPr>
        <w:jc w:val="both"/>
        <w:rPr>
          <w:rFonts w:ascii="Century Gothic" w:hAnsi="Century Gothic"/>
        </w:rPr>
      </w:pPr>
      <w:r w:rsidRPr="00133223">
        <w:rPr>
          <w:rFonts w:ascii="Century Gothic" w:hAnsi="Century Gothic"/>
        </w:rPr>
        <w:t xml:space="preserve">Parágrafo </w:t>
      </w:r>
      <w:r w:rsidR="002D1FF3" w:rsidRPr="00133223">
        <w:rPr>
          <w:rFonts w:ascii="Century Gothic" w:hAnsi="Century Gothic"/>
        </w:rPr>
        <w:t>primeiro</w:t>
      </w:r>
      <w:r w:rsidR="00902BF9" w:rsidRPr="00133223">
        <w:rPr>
          <w:rFonts w:ascii="Century Gothic" w:hAnsi="Century Gothic"/>
        </w:rPr>
        <w:t xml:space="preserve"> </w:t>
      </w:r>
      <w:r w:rsidRPr="00133223">
        <w:rPr>
          <w:rFonts w:ascii="Century Gothic" w:hAnsi="Century Gothic"/>
        </w:rPr>
        <w:t xml:space="preserve">– O reajuste de que trata o </w:t>
      </w:r>
      <w:r w:rsidRPr="00133223">
        <w:rPr>
          <w:rFonts w:ascii="Century Gothic" w:hAnsi="Century Gothic"/>
          <w:i/>
          <w:iCs/>
        </w:rPr>
        <w:t>caput</w:t>
      </w:r>
      <w:r w:rsidRPr="00133223">
        <w:rPr>
          <w:rFonts w:ascii="Century Gothic" w:hAnsi="Century Gothic"/>
        </w:rPr>
        <w:t xml:space="preserve"> do artigo anterior será </w:t>
      </w:r>
      <w:r w:rsidR="00E03E63" w:rsidRPr="00133223">
        <w:rPr>
          <w:rFonts w:ascii="Century Gothic" w:hAnsi="Century Gothic"/>
        </w:rPr>
        <w:t xml:space="preserve">a partir de </w:t>
      </w:r>
      <w:r w:rsidR="00B057CB" w:rsidRPr="00133223">
        <w:rPr>
          <w:rFonts w:ascii="Century Gothic" w:hAnsi="Century Gothic"/>
        </w:rPr>
        <w:t xml:space="preserve">01º janeiro </w:t>
      </w:r>
      <w:r w:rsidR="00E03E63" w:rsidRPr="00133223">
        <w:rPr>
          <w:rFonts w:ascii="Century Gothic" w:hAnsi="Century Gothic"/>
        </w:rPr>
        <w:t>de 20</w:t>
      </w:r>
      <w:r w:rsidR="00B057CB" w:rsidRPr="00133223">
        <w:rPr>
          <w:rFonts w:ascii="Century Gothic" w:hAnsi="Century Gothic"/>
        </w:rPr>
        <w:t>21</w:t>
      </w:r>
      <w:r w:rsidRPr="00133223">
        <w:rPr>
          <w:rFonts w:ascii="Century Gothic" w:hAnsi="Century Gothic"/>
        </w:rPr>
        <w:t>;</w:t>
      </w:r>
    </w:p>
    <w:p w14:paraId="3905B7E6" w14:textId="5B4C4D40" w:rsidR="00600F49" w:rsidRPr="00133223" w:rsidRDefault="002D1FF3" w:rsidP="005C77B5">
      <w:pPr>
        <w:jc w:val="both"/>
        <w:rPr>
          <w:rFonts w:ascii="Century Gothic" w:hAnsi="Century Gothic" w:cs="Arial"/>
          <w:iCs/>
          <w:lang w:val="pt"/>
        </w:rPr>
      </w:pPr>
      <w:r w:rsidRPr="00133223">
        <w:rPr>
          <w:rFonts w:ascii="Century Gothic" w:hAnsi="Century Gothic" w:cs="Arial"/>
          <w:iCs/>
          <w:lang w:val="pt"/>
        </w:rPr>
        <w:t>Parágrafo segundo - O reajuste de que trata o</w:t>
      </w:r>
      <w:r w:rsidRPr="00133223">
        <w:rPr>
          <w:rFonts w:ascii="Century Gothic" w:hAnsi="Century Gothic" w:cs="Arial"/>
          <w:i/>
          <w:lang w:val="pt"/>
        </w:rPr>
        <w:t xml:space="preserve"> caput </w:t>
      </w:r>
      <w:r w:rsidRPr="00133223">
        <w:rPr>
          <w:rFonts w:ascii="Century Gothic" w:hAnsi="Century Gothic" w:cs="Arial"/>
          <w:iCs/>
          <w:lang w:val="pt"/>
        </w:rPr>
        <w:t xml:space="preserve">do artigo </w:t>
      </w:r>
      <w:r w:rsidR="00902BF9" w:rsidRPr="00133223">
        <w:rPr>
          <w:rFonts w:ascii="Century Gothic" w:hAnsi="Century Gothic" w:cs="Arial"/>
          <w:iCs/>
          <w:lang w:val="pt"/>
        </w:rPr>
        <w:t>anterior</w:t>
      </w:r>
      <w:r w:rsidRPr="00133223">
        <w:rPr>
          <w:rFonts w:ascii="Century Gothic" w:hAnsi="Century Gothic" w:cs="Arial"/>
          <w:iCs/>
          <w:lang w:val="pt"/>
        </w:rPr>
        <w:t xml:space="preserve"> </w:t>
      </w:r>
      <w:r w:rsidR="00EC10A2" w:rsidRPr="00133223">
        <w:rPr>
          <w:rFonts w:ascii="Century Gothic" w:hAnsi="Century Gothic" w:cs="Arial"/>
          <w:iCs/>
          <w:lang w:val="pt"/>
        </w:rPr>
        <w:t xml:space="preserve">não se aplica aos </w:t>
      </w:r>
      <w:r w:rsidRPr="00133223">
        <w:rPr>
          <w:rFonts w:ascii="Century Gothic" w:hAnsi="Century Gothic" w:cs="Arial"/>
          <w:iCs/>
          <w:lang w:val="pt"/>
        </w:rPr>
        <w:t xml:space="preserve">vencimentos </w:t>
      </w:r>
      <w:r w:rsidR="00EA4C82" w:rsidRPr="00133223">
        <w:rPr>
          <w:rFonts w:ascii="Century Gothic" w:hAnsi="Century Gothic" w:cs="Arial"/>
          <w:iCs/>
          <w:lang w:val="pt"/>
        </w:rPr>
        <w:t>d</w:t>
      </w:r>
      <w:r w:rsidR="00600F49" w:rsidRPr="00133223">
        <w:rPr>
          <w:rFonts w:ascii="Century Gothic" w:hAnsi="Century Gothic" w:cs="Arial"/>
          <w:iCs/>
          <w:lang w:val="pt"/>
        </w:rPr>
        <w:t>as categorias, cargos e funções que são abrangidos por piso salarial previstos em lei nacional, estadual e municipal.</w:t>
      </w:r>
    </w:p>
    <w:p w14:paraId="0C6C5883" w14:textId="594105A5" w:rsidR="00D51DC8" w:rsidRDefault="00D51DC8" w:rsidP="00D51DC8">
      <w:pPr>
        <w:jc w:val="both"/>
        <w:rPr>
          <w:rFonts w:ascii="Century Gothic" w:hAnsi="Century Gothic" w:cs="Arial"/>
        </w:rPr>
      </w:pPr>
      <w:r w:rsidRPr="00133223">
        <w:rPr>
          <w:rFonts w:ascii="Century Gothic" w:hAnsi="Century Gothic" w:cs="Arial"/>
        </w:rPr>
        <w:t xml:space="preserve">Artigo </w:t>
      </w:r>
      <w:r w:rsidR="00555998" w:rsidRPr="00133223">
        <w:rPr>
          <w:rFonts w:ascii="Century Gothic" w:hAnsi="Century Gothic" w:cs="Arial"/>
        </w:rPr>
        <w:t>2</w:t>
      </w:r>
      <w:r w:rsidRPr="00133223">
        <w:rPr>
          <w:rFonts w:ascii="Century Gothic" w:hAnsi="Century Gothic" w:cs="Arial"/>
        </w:rPr>
        <w:t xml:space="preserve">º - As despesas com a execução da presente Lei correrão por conta de dotações consignadas no orçamento programa vigente do Município de Coronel Fabriciano/MG, ficando o Chefe do Poder Executivo Municipal autorizado, se necessário, proceder </w:t>
      </w:r>
      <w:r w:rsidR="000A7EF0" w:rsidRPr="00133223">
        <w:rPr>
          <w:rFonts w:ascii="Century Gothic" w:hAnsi="Century Gothic" w:cs="Arial"/>
        </w:rPr>
        <w:t>com a abertura de créditos adicionais suplementares.</w:t>
      </w:r>
    </w:p>
    <w:p w14:paraId="55878967" w14:textId="17D693BA" w:rsidR="00555998" w:rsidRPr="005C77B5" w:rsidRDefault="00555998" w:rsidP="00555998">
      <w:pPr>
        <w:jc w:val="both"/>
        <w:rPr>
          <w:rFonts w:ascii="Century Gothic" w:hAnsi="Century Gothic"/>
        </w:rPr>
      </w:pPr>
      <w:r>
        <w:rPr>
          <w:rFonts w:ascii="Century Gothic" w:hAnsi="Century Gothic"/>
        </w:rPr>
        <w:t>Artigo 3</w:t>
      </w:r>
      <w:r w:rsidRPr="005C77B5">
        <w:rPr>
          <w:rFonts w:ascii="Century Gothic" w:hAnsi="Century Gothic"/>
        </w:rPr>
        <w:t xml:space="preserve">º </w:t>
      </w:r>
      <w:r>
        <w:rPr>
          <w:rFonts w:ascii="Century Gothic" w:hAnsi="Century Gothic"/>
        </w:rPr>
        <w:t xml:space="preserve">- </w:t>
      </w:r>
      <w:r w:rsidRPr="005C77B5">
        <w:rPr>
          <w:rFonts w:ascii="Century Gothic" w:hAnsi="Century Gothic"/>
        </w:rPr>
        <w:t xml:space="preserve">Esta Lei entra em vigor na data de sua publicação, retroagindo seus efeitos </w:t>
      </w:r>
      <w:r>
        <w:rPr>
          <w:rFonts w:ascii="Century Gothic" w:hAnsi="Century Gothic"/>
        </w:rPr>
        <w:t>a 01º de janeiro de 2021.</w:t>
      </w:r>
    </w:p>
    <w:p w14:paraId="0A256C5C" w14:textId="76D6A03C" w:rsidR="005C77B5" w:rsidRDefault="005C77B5" w:rsidP="005C77B5">
      <w:pPr>
        <w:jc w:val="both"/>
        <w:rPr>
          <w:rFonts w:ascii="Century Gothic" w:hAnsi="Century Gothic"/>
        </w:rPr>
      </w:pPr>
      <w:r w:rsidRPr="005C77B5">
        <w:rPr>
          <w:rFonts w:ascii="Century Gothic" w:hAnsi="Century Gothic"/>
        </w:rPr>
        <w:t xml:space="preserve">Artigo </w:t>
      </w:r>
      <w:r w:rsidR="00D51DC8">
        <w:rPr>
          <w:rFonts w:ascii="Century Gothic" w:hAnsi="Century Gothic"/>
        </w:rPr>
        <w:t>4</w:t>
      </w:r>
      <w:r w:rsidRPr="005C77B5">
        <w:rPr>
          <w:rFonts w:ascii="Century Gothic" w:hAnsi="Century Gothic"/>
        </w:rPr>
        <w:t>º – Revogam-se as disposições em contrário.</w:t>
      </w:r>
    </w:p>
    <w:p w14:paraId="58BABD51" w14:textId="5DFD745D" w:rsidR="006F521D" w:rsidRPr="00133223" w:rsidRDefault="006F521D" w:rsidP="005C77B5">
      <w:pPr>
        <w:jc w:val="both"/>
        <w:rPr>
          <w:rFonts w:ascii="Century Gothic" w:hAnsi="Century Gothic"/>
          <w:b/>
        </w:rPr>
      </w:pPr>
      <w:r w:rsidRPr="00133223">
        <w:rPr>
          <w:rFonts w:ascii="Century Gothic" w:hAnsi="Century Gothic"/>
          <w:b/>
        </w:rPr>
        <w:t>Coronel Fabriciano</w:t>
      </w:r>
      <w:r w:rsidR="00570A99" w:rsidRPr="00133223">
        <w:rPr>
          <w:rFonts w:ascii="Century Gothic" w:hAnsi="Century Gothic"/>
          <w:b/>
        </w:rPr>
        <w:t xml:space="preserve">/MG, </w:t>
      </w:r>
      <w:r w:rsidR="00225B19" w:rsidRPr="00133223">
        <w:rPr>
          <w:rFonts w:ascii="Century Gothic" w:hAnsi="Century Gothic"/>
          <w:b/>
        </w:rPr>
        <w:t>2</w:t>
      </w:r>
      <w:r w:rsidR="00133223" w:rsidRPr="00133223">
        <w:rPr>
          <w:rFonts w:ascii="Century Gothic" w:hAnsi="Century Gothic"/>
          <w:b/>
        </w:rPr>
        <w:t>6</w:t>
      </w:r>
      <w:r w:rsidR="00225B19" w:rsidRPr="00133223">
        <w:rPr>
          <w:rFonts w:ascii="Century Gothic" w:hAnsi="Century Gothic"/>
          <w:b/>
        </w:rPr>
        <w:t xml:space="preserve"> </w:t>
      </w:r>
      <w:r w:rsidRPr="00133223">
        <w:rPr>
          <w:rFonts w:ascii="Century Gothic" w:hAnsi="Century Gothic"/>
          <w:b/>
        </w:rPr>
        <w:t xml:space="preserve">de </w:t>
      </w:r>
      <w:r w:rsidR="00225B19" w:rsidRPr="00133223">
        <w:rPr>
          <w:rFonts w:ascii="Century Gothic" w:hAnsi="Century Gothic"/>
          <w:b/>
        </w:rPr>
        <w:t xml:space="preserve">abril </w:t>
      </w:r>
      <w:r w:rsidRPr="00133223">
        <w:rPr>
          <w:rFonts w:ascii="Century Gothic" w:hAnsi="Century Gothic"/>
          <w:b/>
        </w:rPr>
        <w:t>de 20</w:t>
      </w:r>
      <w:r w:rsidR="00225B19" w:rsidRPr="00133223">
        <w:rPr>
          <w:rFonts w:ascii="Century Gothic" w:hAnsi="Century Gothic"/>
          <w:b/>
        </w:rPr>
        <w:t>21</w:t>
      </w:r>
      <w:r w:rsidR="005C77B5" w:rsidRPr="00133223">
        <w:rPr>
          <w:rFonts w:ascii="Century Gothic" w:hAnsi="Century Gothic"/>
          <w:b/>
        </w:rPr>
        <w:t>.</w:t>
      </w:r>
    </w:p>
    <w:p w14:paraId="36C5EF03" w14:textId="71FDE6B2" w:rsidR="006F521D" w:rsidRPr="0087220B" w:rsidRDefault="006F521D" w:rsidP="00D51DC8">
      <w:pPr>
        <w:spacing w:after="0" w:line="240" w:lineRule="auto"/>
        <w:ind w:right="284" w:firstLine="1418"/>
        <w:jc w:val="center"/>
        <w:rPr>
          <w:rFonts w:ascii="Century Gothic" w:hAnsi="Century Gothic"/>
          <w:b/>
          <w:i/>
        </w:rPr>
      </w:pPr>
      <w:r w:rsidRPr="006F521D">
        <w:rPr>
          <w:rFonts w:ascii="Century Gothic" w:hAnsi="Century Gothic" w:cs="Arial"/>
          <w:snapToGrid w:val="0"/>
        </w:rPr>
        <w:br/>
      </w:r>
      <w:r w:rsidRPr="0087220B">
        <w:rPr>
          <w:rFonts w:ascii="Century Gothic" w:hAnsi="Century Gothic"/>
          <w:b/>
          <w:i/>
        </w:rPr>
        <w:t>Marcos Vinicius da Silva Bizarro</w:t>
      </w:r>
    </w:p>
    <w:p w14:paraId="626F040E" w14:textId="77777777" w:rsidR="006F521D" w:rsidRPr="0087220B" w:rsidRDefault="006F521D" w:rsidP="00D51DC8">
      <w:pPr>
        <w:autoSpaceDE w:val="0"/>
        <w:autoSpaceDN w:val="0"/>
        <w:adjustRightInd w:val="0"/>
        <w:spacing w:after="0" w:line="240" w:lineRule="auto"/>
        <w:ind w:right="284"/>
        <w:jc w:val="center"/>
        <w:rPr>
          <w:rFonts w:ascii="Century Gothic" w:hAnsi="Century Gothic"/>
          <w:b/>
          <w:i/>
        </w:rPr>
      </w:pPr>
      <w:r w:rsidRPr="0087220B">
        <w:rPr>
          <w:rFonts w:ascii="Century Gothic" w:hAnsi="Century Gothic"/>
          <w:b/>
          <w:i/>
        </w:rPr>
        <w:t>Prefeito Municipal</w:t>
      </w:r>
    </w:p>
    <w:p w14:paraId="57FB6F3E" w14:textId="77777777" w:rsidR="005501ED" w:rsidRDefault="005501ED" w:rsidP="006F521D">
      <w:pPr>
        <w:ind w:left="2835"/>
        <w:jc w:val="both"/>
        <w:rPr>
          <w:rFonts w:ascii="Century Gothic" w:hAnsi="Century Gothic"/>
          <w:b/>
          <w:color w:val="000000"/>
        </w:rPr>
      </w:pPr>
    </w:p>
    <w:sectPr w:rsidR="005501ED" w:rsidSect="005501ED">
      <w:headerReference w:type="default" r:id="rId7"/>
      <w:footerReference w:type="default" r:id="rId8"/>
      <w:pgSz w:w="11370" w:h="16070"/>
      <w:pgMar w:top="1701" w:right="1134" w:bottom="1134" w:left="1701" w:header="6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44FA5" w14:textId="77777777" w:rsidR="00817FFD" w:rsidRDefault="00817FFD" w:rsidP="004D5BC0">
      <w:pPr>
        <w:spacing w:after="0" w:line="240" w:lineRule="auto"/>
      </w:pPr>
      <w:r>
        <w:separator/>
      </w:r>
    </w:p>
  </w:endnote>
  <w:endnote w:type="continuationSeparator" w:id="0">
    <w:p w14:paraId="13A598C7" w14:textId="77777777" w:rsidR="00817FFD" w:rsidRDefault="00817FFD" w:rsidP="004D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C7F6" w14:textId="77777777" w:rsidR="00080EAD" w:rsidRPr="004D5BC0" w:rsidRDefault="00080EAD" w:rsidP="004D5BC0">
    <w:pPr>
      <w:spacing w:after="0" w:line="240" w:lineRule="auto"/>
      <w:ind w:right="-681"/>
      <w:jc w:val="center"/>
      <w:rPr>
        <w:rFonts w:ascii="Arial" w:eastAsia="Times New Roman" w:hAnsi="Arial" w:cs="Arial"/>
        <w:sz w:val="20"/>
        <w:szCs w:val="20"/>
        <w:lang w:eastAsia="pt-BR"/>
      </w:rPr>
    </w:pPr>
    <w:r w:rsidRPr="004D5BC0">
      <w:rPr>
        <w:rFonts w:ascii="Arial" w:eastAsia="Times New Roman" w:hAnsi="Arial" w:cs="Arial"/>
        <w:sz w:val="20"/>
        <w:szCs w:val="20"/>
        <w:lang w:eastAsia="pt-BR"/>
      </w:rPr>
      <w:t xml:space="preserve">Praça </w:t>
    </w:r>
    <w:proofErr w:type="spellStart"/>
    <w:r w:rsidRPr="004D5BC0">
      <w:rPr>
        <w:rFonts w:ascii="Arial" w:eastAsia="Times New Roman" w:hAnsi="Arial" w:cs="Arial"/>
        <w:sz w:val="20"/>
        <w:szCs w:val="20"/>
        <w:lang w:eastAsia="pt-BR"/>
      </w:rPr>
      <w:t>Dr.Louis</w:t>
    </w:r>
    <w:proofErr w:type="spellEnd"/>
    <w:r w:rsidRPr="004D5BC0">
      <w:rPr>
        <w:rFonts w:ascii="Arial" w:eastAsia="Times New Roman" w:hAnsi="Arial" w:cs="Arial"/>
        <w:sz w:val="20"/>
        <w:szCs w:val="20"/>
        <w:lang w:eastAsia="pt-BR"/>
      </w:rPr>
      <w:t xml:space="preserve"> </w:t>
    </w:r>
    <w:proofErr w:type="spellStart"/>
    <w:r w:rsidRPr="004D5BC0">
      <w:rPr>
        <w:rFonts w:ascii="Arial" w:eastAsia="Times New Roman" w:hAnsi="Arial" w:cs="Arial"/>
        <w:sz w:val="20"/>
        <w:szCs w:val="20"/>
        <w:lang w:eastAsia="pt-BR"/>
      </w:rPr>
      <w:t>Ensch</w:t>
    </w:r>
    <w:proofErr w:type="spellEnd"/>
    <w:r w:rsidRPr="004D5BC0">
      <w:rPr>
        <w:rFonts w:ascii="Arial" w:eastAsia="Times New Roman" w:hAnsi="Arial" w:cs="Arial"/>
        <w:sz w:val="20"/>
        <w:szCs w:val="20"/>
        <w:lang w:eastAsia="pt-BR"/>
      </w:rPr>
      <w:t>, n.º 64 – Centro – CEP 35.170-033 – Fone: (31) 3846-7000</w:t>
    </w:r>
  </w:p>
  <w:p w14:paraId="2F0907D4" w14:textId="77777777" w:rsidR="00080EAD" w:rsidRPr="004D5BC0" w:rsidRDefault="00080EAD" w:rsidP="004D5BC0">
    <w:pPr>
      <w:spacing w:after="0" w:line="240" w:lineRule="auto"/>
      <w:ind w:right="-681"/>
      <w:jc w:val="center"/>
      <w:rPr>
        <w:rFonts w:ascii="Arial" w:eastAsia="Times New Roman" w:hAnsi="Arial" w:cs="Arial"/>
        <w:sz w:val="20"/>
        <w:szCs w:val="20"/>
        <w:lang w:eastAsia="pt-BR"/>
      </w:rPr>
    </w:pPr>
    <w:r w:rsidRPr="004D5BC0">
      <w:rPr>
        <w:rFonts w:ascii="Arial" w:eastAsia="Times New Roman" w:hAnsi="Arial" w:cs="Arial"/>
        <w:sz w:val="20"/>
        <w:szCs w:val="20"/>
        <w:lang w:eastAsia="pt-BR"/>
      </w:rPr>
      <w:t>Endereço eletrônico:</w:t>
    </w:r>
    <w:r w:rsidRPr="00EA4680">
      <w:rPr>
        <w:rFonts w:ascii="Arial" w:eastAsia="Times New Roman" w:hAnsi="Arial" w:cs="Arial"/>
        <w:sz w:val="20"/>
        <w:szCs w:val="20"/>
        <w:lang w:eastAsia="pt-BR"/>
      </w:rPr>
      <w:t xml:space="preserve"> </w:t>
    </w:r>
    <w:hyperlink r:id="rId1" w:history="1">
      <w:r w:rsidRPr="00EA4680">
        <w:rPr>
          <w:rFonts w:ascii="Arial" w:eastAsia="Times New Roman" w:hAnsi="Arial" w:cs="Arial"/>
          <w:color w:val="0000FF"/>
          <w:sz w:val="20"/>
          <w:szCs w:val="20"/>
          <w:lang w:eastAsia="pt-BR"/>
        </w:rPr>
        <w:t>www.fabriciano.mg.gov.br</w:t>
      </w:r>
    </w:hyperlink>
  </w:p>
  <w:p w14:paraId="087E133B" w14:textId="77777777" w:rsidR="00080EAD" w:rsidRPr="004D5BC0" w:rsidRDefault="00080EAD" w:rsidP="004D5B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07D9" w14:textId="77777777" w:rsidR="00817FFD" w:rsidRDefault="00817FFD" w:rsidP="004D5BC0">
      <w:pPr>
        <w:spacing w:after="0" w:line="240" w:lineRule="auto"/>
      </w:pPr>
      <w:r>
        <w:separator/>
      </w:r>
    </w:p>
  </w:footnote>
  <w:footnote w:type="continuationSeparator" w:id="0">
    <w:p w14:paraId="53DC2665" w14:textId="77777777" w:rsidR="00817FFD" w:rsidRDefault="00817FFD" w:rsidP="004D5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8F72B" w14:textId="77777777" w:rsidR="00080EAD" w:rsidRPr="004D5BC0" w:rsidRDefault="00080EAD" w:rsidP="004D5BC0">
    <w:pPr>
      <w:pStyle w:val="Cabealho"/>
      <w:jc w:val="center"/>
      <w:rPr>
        <w:rFonts w:ascii="Arial" w:hAnsi="Arial" w:cs="Arial"/>
        <w:b/>
        <w:sz w:val="32"/>
        <w:szCs w:val="32"/>
      </w:rPr>
    </w:pPr>
    <w:r w:rsidRPr="004D5BC0">
      <w:rPr>
        <w:noProof/>
        <w:sz w:val="32"/>
        <w:szCs w:val="32"/>
        <w:lang w:eastAsia="pt-BR"/>
      </w:rPr>
      <w:drawing>
        <wp:anchor distT="0" distB="0" distL="114300" distR="114300" simplePos="0" relativeHeight="251658240" behindDoc="0" locked="0" layoutInCell="1" allowOverlap="1" wp14:anchorId="70D187A4" wp14:editId="314D860E">
          <wp:simplePos x="0" y="0"/>
          <wp:positionH relativeFrom="column">
            <wp:posOffset>-584835</wp:posOffset>
          </wp:positionH>
          <wp:positionV relativeFrom="paragraph">
            <wp:posOffset>-231140</wp:posOffset>
          </wp:positionV>
          <wp:extent cx="671597" cy="77152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768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BC0">
      <w:rPr>
        <w:rFonts w:ascii="Arial" w:hAnsi="Arial" w:cs="Arial"/>
        <w:b/>
        <w:sz w:val="32"/>
        <w:szCs w:val="32"/>
      </w:rPr>
      <w:t>PREFEITURA MUNICIPAL DE CORONEL FABRICIANO</w:t>
    </w:r>
  </w:p>
  <w:p w14:paraId="1C6F10CD" w14:textId="77777777" w:rsidR="00080EAD" w:rsidRDefault="00080EAD" w:rsidP="004D5BC0">
    <w:pPr>
      <w:spacing w:after="0"/>
      <w:jc w:val="center"/>
      <w:rPr>
        <w:rFonts w:ascii="Arial" w:hAnsi="Arial" w:cs="Arial"/>
        <w:b/>
      </w:rPr>
    </w:pPr>
    <w:r w:rsidRPr="004D5BC0">
      <w:rPr>
        <w:rFonts w:ascii="Arial" w:hAnsi="Arial" w:cs="Arial"/>
        <w:b/>
      </w:rPr>
      <w:t>ESTADO DE MINAS GERAIS</w:t>
    </w:r>
  </w:p>
  <w:p w14:paraId="6BE45CB1" w14:textId="77777777" w:rsidR="00080EAD" w:rsidRPr="004D5BC0" w:rsidRDefault="00080EAD" w:rsidP="004D5BC0">
    <w:pPr>
      <w:spacing w:after="0"/>
      <w:jc w:val="center"/>
      <w:rPr>
        <w:rFonts w:ascii="Arial" w:hAnsi="Arial" w:cs="Arial"/>
      </w:rPr>
    </w:pPr>
    <w:r w:rsidRPr="004D5BC0">
      <w:rPr>
        <w:rFonts w:ascii="Arial" w:hAnsi="Arial" w:cs="Arial"/>
      </w:rPr>
      <w:t>CNPJ: 19.875.046/0001-82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C0"/>
    <w:rsid w:val="00002056"/>
    <w:rsid w:val="0000554A"/>
    <w:rsid w:val="000472B8"/>
    <w:rsid w:val="00050E54"/>
    <w:rsid w:val="00080EAD"/>
    <w:rsid w:val="00084E2D"/>
    <w:rsid w:val="00094F2F"/>
    <w:rsid w:val="000A7EF0"/>
    <w:rsid w:val="000C339C"/>
    <w:rsid w:val="00101229"/>
    <w:rsid w:val="0010155C"/>
    <w:rsid w:val="00133223"/>
    <w:rsid w:val="001369A0"/>
    <w:rsid w:val="00164312"/>
    <w:rsid w:val="001731C0"/>
    <w:rsid w:val="00196B3C"/>
    <w:rsid w:val="001C0377"/>
    <w:rsid w:val="001D19AF"/>
    <w:rsid w:val="001E0589"/>
    <w:rsid w:val="0020703A"/>
    <w:rsid w:val="00225B19"/>
    <w:rsid w:val="00260529"/>
    <w:rsid w:val="002832E6"/>
    <w:rsid w:val="002D1FF3"/>
    <w:rsid w:val="00307328"/>
    <w:rsid w:val="00357FEB"/>
    <w:rsid w:val="00367810"/>
    <w:rsid w:val="00460B45"/>
    <w:rsid w:val="004D28B8"/>
    <w:rsid w:val="004D5BC0"/>
    <w:rsid w:val="004E3256"/>
    <w:rsid w:val="004E3CE8"/>
    <w:rsid w:val="00502165"/>
    <w:rsid w:val="00547D2D"/>
    <w:rsid w:val="005501ED"/>
    <w:rsid w:val="0055116E"/>
    <w:rsid w:val="00555998"/>
    <w:rsid w:val="005627F3"/>
    <w:rsid w:val="00570A99"/>
    <w:rsid w:val="005914D3"/>
    <w:rsid w:val="00595B2B"/>
    <w:rsid w:val="005C77B5"/>
    <w:rsid w:val="005E1FFF"/>
    <w:rsid w:val="00600F49"/>
    <w:rsid w:val="00696688"/>
    <w:rsid w:val="006F521D"/>
    <w:rsid w:val="00791980"/>
    <w:rsid w:val="00806C58"/>
    <w:rsid w:val="00813715"/>
    <w:rsid w:val="00817FFD"/>
    <w:rsid w:val="0087220B"/>
    <w:rsid w:val="008E3B83"/>
    <w:rsid w:val="00902BF9"/>
    <w:rsid w:val="009128EA"/>
    <w:rsid w:val="00926FAB"/>
    <w:rsid w:val="009277E3"/>
    <w:rsid w:val="00933FDB"/>
    <w:rsid w:val="0097513C"/>
    <w:rsid w:val="009A2338"/>
    <w:rsid w:val="009C5BF9"/>
    <w:rsid w:val="009F4E6B"/>
    <w:rsid w:val="009F7682"/>
    <w:rsid w:val="00A24203"/>
    <w:rsid w:val="00A73822"/>
    <w:rsid w:val="00A83515"/>
    <w:rsid w:val="00A8366E"/>
    <w:rsid w:val="00AA3E60"/>
    <w:rsid w:val="00AF665A"/>
    <w:rsid w:val="00B057CB"/>
    <w:rsid w:val="00B07CD8"/>
    <w:rsid w:val="00B1055B"/>
    <w:rsid w:val="00B47BB4"/>
    <w:rsid w:val="00B81984"/>
    <w:rsid w:val="00B85391"/>
    <w:rsid w:val="00BA088F"/>
    <w:rsid w:val="00BB6D8F"/>
    <w:rsid w:val="00BE6D77"/>
    <w:rsid w:val="00C34BE9"/>
    <w:rsid w:val="00C85AA5"/>
    <w:rsid w:val="00C90606"/>
    <w:rsid w:val="00C95384"/>
    <w:rsid w:val="00D00AFB"/>
    <w:rsid w:val="00D346E1"/>
    <w:rsid w:val="00D51DC8"/>
    <w:rsid w:val="00D55FD0"/>
    <w:rsid w:val="00D9012E"/>
    <w:rsid w:val="00D95D41"/>
    <w:rsid w:val="00DA5D94"/>
    <w:rsid w:val="00DB76B3"/>
    <w:rsid w:val="00DE0EF8"/>
    <w:rsid w:val="00E03E63"/>
    <w:rsid w:val="00E10651"/>
    <w:rsid w:val="00E127F0"/>
    <w:rsid w:val="00E64660"/>
    <w:rsid w:val="00EA40E6"/>
    <w:rsid w:val="00EA4680"/>
    <w:rsid w:val="00EA4C82"/>
    <w:rsid w:val="00EA564E"/>
    <w:rsid w:val="00EC10A2"/>
    <w:rsid w:val="00F3385A"/>
    <w:rsid w:val="00FB22FA"/>
    <w:rsid w:val="00FF4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63FDC"/>
  <w15:docId w15:val="{C9B0E8FC-86C7-0C4C-9241-A35C7DCB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E6"/>
    <w:rPr>
      <w:rFonts w:ascii="Calibri" w:eastAsia="Calibri" w:hAnsi="Calibri" w:cs="Times New Roman"/>
    </w:rPr>
  </w:style>
  <w:style w:type="paragraph" w:styleId="Ttulo1">
    <w:name w:val="heading 1"/>
    <w:basedOn w:val="Normal"/>
    <w:next w:val="Normal"/>
    <w:link w:val="Ttulo1Char"/>
    <w:uiPriority w:val="1"/>
    <w:qFormat/>
    <w:rsid w:val="004D5BC0"/>
    <w:pPr>
      <w:keepNext/>
      <w:spacing w:after="0" w:line="240" w:lineRule="auto"/>
      <w:jc w:val="center"/>
      <w:outlineLvl w:val="0"/>
    </w:pPr>
    <w:rPr>
      <w:rFonts w:ascii="Footlight MT Light" w:eastAsia="Times New Roman" w:hAnsi="Footlight MT Light"/>
      <w:b/>
      <w:sz w:val="28"/>
      <w:szCs w:val="20"/>
      <w:lang w:eastAsia="pt-BR"/>
    </w:rPr>
  </w:style>
  <w:style w:type="paragraph" w:styleId="Ttulo2">
    <w:name w:val="heading 2"/>
    <w:basedOn w:val="Normal"/>
    <w:next w:val="Normal"/>
    <w:link w:val="Ttulo2Char"/>
    <w:uiPriority w:val="1"/>
    <w:qFormat/>
    <w:rsid w:val="004D5BC0"/>
    <w:pPr>
      <w:keepNext/>
      <w:spacing w:after="0" w:line="240" w:lineRule="auto"/>
      <w:jc w:val="center"/>
      <w:outlineLvl w:val="1"/>
    </w:pPr>
    <w:rPr>
      <w:rFonts w:ascii="Footlight MT Light" w:eastAsia="Times New Roman" w:hAnsi="Footlight MT Light"/>
      <w:b/>
      <w:color w:val="000000"/>
      <w:sz w:val="16"/>
      <w:szCs w:val="20"/>
      <w:lang w:eastAsia="pt-BR"/>
    </w:rPr>
  </w:style>
  <w:style w:type="paragraph" w:styleId="Ttulo3">
    <w:name w:val="heading 3"/>
    <w:basedOn w:val="Normal"/>
    <w:next w:val="Normal"/>
    <w:link w:val="Ttulo3Char"/>
    <w:uiPriority w:val="9"/>
    <w:semiHidden/>
    <w:unhideWhenUsed/>
    <w:qFormat/>
    <w:rsid w:val="005501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D5BC0"/>
    <w:pPr>
      <w:keepNext/>
      <w:spacing w:after="0" w:line="240" w:lineRule="auto"/>
      <w:jc w:val="right"/>
      <w:outlineLvl w:val="3"/>
    </w:pPr>
    <w:rPr>
      <w:rFonts w:ascii="Footlight MT Light" w:eastAsia="Times New Roman" w:hAnsi="Footlight MT Light"/>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5BC0"/>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D5BC0"/>
  </w:style>
  <w:style w:type="paragraph" w:styleId="Rodap">
    <w:name w:val="footer"/>
    <w:basedOn w:val="Normal"/>
    <w:link w:val="RodapChar"/>
    <w:uiPriority w:val="99"/>
    <w:unhideWhenUsed/>
    <w:rsid w:val="004D5BC0"/>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4D5BC0"/>
  </w:style>
  <w:style w:type="character" w:customStyle="1" w:styleId="Ttulo1Char">
    <w:name w:val="Título 1 Char"/>
    <w:basedOn w:val="Fontepargpadro"/>
    <w:link w:val="Ttulo1"/>
    <w:uiPriority w:val="1"/>
    <w:rsid w:val="004D5BC0"/>
    <w:rPr>
      <w:rFonts w:ascii="Footlight MT Light" w:eastAsia="Times New Roman" w:hAnsi="Footlight MT Light" w:cs="Times New Roman"/>
      <w:b/>
      <w:sz w:val="28"/>
      <w:szCs w:val="20"/>
      <w:lang w:eastAsia="pt-BR"/>
    </w:rPr>
  </w:style>
  <w:style w:type="character" w:customStyle="1" w:styleId="Ttulo2Char">
    <w:name w:val="Título 2 Char"/>
    <w:basedOn w:val="Fontepargpadro"/>
    <w:link w:val="Ttulo2"/>
    <w:uiPriority w:val="1"/>
    <w:rsid w:val="004D5BC0"/>
    <w:rPr>
      <w:rFonts w:ascii="Footlight MT Light" w:eastAsia="Times New Roman" w:hAnsi="Footlight MT Light" w:cs="Times New Roman"/>
      <w:b/>
      <w:color w:val="000000"/>
      <w:sz w:val="16"/>
      <w:szCs w:val="20"/>
      <w:lang w:eastAsia="pt-BR"/>
    </w:rPr>
  </w:style>
  <w:style w:type="character" w:customStyle="1" w:styleId="Ttulo4Char">
    <w:name w:val="Título 4 Char"/>
    <w:basedOn w:val="Fontepargpadro"/>
    <w:link w:val="Ttulo4"/>
    <w:rsid w:val="004D5BC0"/>
    <w:rPr>
      <w:rFonts w:ascii="Footlight MT Light" w:eastAsia="Times New Roman" w:hAnsi="Footlight MT Light" w:cs="Times New Roman"/>
      <w:color w:val="000000"/>
      <w:sz w:val="24"/>
      <w:szCs w:val="20"/>
      <w:lang w:eastAsia="pt-BR"/>
    </w:rPr>
  </w:style>
  <w:style w:type="paragraph" w:styleId="Textodebalo">
    <w:name w:val="Balloon Text"/>
    <w:basedOn w:val="Normal"/>
    <w:link w:val="TextodebaloChar"/>
    <w:uiPriority w:val="99"/>
    <w:semiHidden/>
    <w:unhideWhenUsed/>
    <w:rsid w:val="004D5BC0"/>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4D5BC0"/>
    <w:rPr>
      <w:rFonts w:ascii="Tahoma" w:hAnsi="Tahoma" w:cs="Tahoma"/>
      <w:sz w:val="16"/>
      <w:szCs w:val="16"/>
    </w:rPr>
  </w:style>
  <w:style w:type="paragraph" w:customStyle="1" w:styleId="Default">
    <w:name w:val="Default"/>
    <w:rsid w:val="005914D3"/>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1"/>
    <w:qFormat/>
    <w:rsid w:val="00460B45"/>
    <w:pPr>
      <w:ind w:left="720"/>
      <w:contextualSpacing/>
    </w:pPr>
  </w:style>
  <w:style w:type="paragraph" w:styleId="Textodenotaderodap">
    <w:name w:val="footnote text"/>
    <w:basedOn w:val="Normal"/>
    <w:link w:val="TextodenotaderodapChar"/>
    <w:uiPriority w:val="99"/>
    <w:semiHidden/>
    <w:unhideWhenUsed/>
    <w:rsid w:val="00460B45"/>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60B4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60B45"/>
    <w:rPr>
      <w:vertAlign w:val="superscript"/>
    </w:rPr>
  </w:style>
  <w:style w:type="paragraph" w:styleId="SemEspaamento">
    <w:name w:val="No Spacing"/>
    <w:uiPriority w:val="1"/>
    <w:qFormat/>
    <w:rsid w:val="00460B45"/>
    <w:pPr>
      <w:spacing w:after="0" w:line="240" w:lineRule="auto"/>
    </w:pPr>
    <w:rPr>
      <w:rFonts w:ascii="Calibri" w:eastAsia="Calibri" w:hAnsi="Calibri" w:cs="Times New Roman"/>
    </w:rPr>
  </w:style>
  <w:style w:type="character" w:styleId="Forte">
    <w:name w:val="Strong"/>
    <w:uiPriority w:val="22"/>
    <w:qFormat/>
    <w:rsid w:val="00460B45"/>
    <w:rPr>
      <w:b/>
      <w:bCs/>
    </w:rPr>
  </w:style>
  <w:style w:type="paragraph" w:styleId="Ttulo">
    <w:name w:val="Title"/>
    <w:basedOn w:val="Normal"/>
    <w:link w:val="TtuloChar"/>
    <w:qFormat/>
    <w:rsid w:val="00460B45"/>
    <w:pPr>
      <w:spacing w:after="0" w:line="240" w:lineRule="auto"/>
      <w:jc w:val="center"/>
    </w:pPr>
    <w:rPr>
      <w:rFonts w:ascii="Times New Roman" w:eastAsia="Times New Roman" w:hAnsi="Times New Roman"/>
      <w:sz w:val="36"/>
      <w:szCs w:val="20"/>
      <w:lang w:eastAsia="pt-BR"/>
    </w:rPr>
  </w:style>
  <w:style w:type="character" w:customStyle="1" w:styleId="TtuloChar">
    <w:name w:val="Título Char"/>
    <w:basedOn w:val="Fontepargpadro"/>
    <w:link w:val="Ttulo"/>
    <w:rsid w:val="00460B45"/>
    <w:rPr>
      <w:rFonts w:ascii="Times New Roman" w:eastAsia="Times New Roman" w:hAnsi="Times New Roman" w:cs="Times New Roman"/>
      <w:sz w:val="36"/>
      <w:szCs w:val="20"/>
      <w:lang w:eastAsia="pt-BR"/>
    </w:rPr>
  </w:style>
  <w:style w:type="numbering" w:customStyle="1" w:styleId="Semlista1">
    <w:name w:val="Sem lista1"/>
    <w:next w:val="Semlista"/>
    <w:uiPriority w:val="99"/>
    <w:semiHidden/>
    <w:unhideWhenUsed/>
    <w:rsid w:val="00080EAD"/>
  </w:style>
  <w:style w:type="table" w:customStyle="1" w:styleId="TableNormal">
    <w:name w:val="Table Normal"/>
    <w:uiPriority w:val="2"/>
    <w:semiHidden/>
    <w:unhideWhenUsed/>
    <w:qFormat/>
    <w:rsid w:val="00080E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80EAD"/>
    <w:pPr>
      <w:widowControl w:val="0"/>
      <w:autoSpaceDE w:val="0"/>
      <w:autoSpaceDN w:val="0"/>
      <w:spacing w:after="0" w:line="240" w:lineRule="auto"/>
    </w:pPr>
    <w:rPr>
      <w:rFonts w:ascii="Arial" w:eastAsia="Arial" w:hAnsi="Arial" w:cs="Arial"/>
      <w:sz w:val="12"/>
      <w:szCs w:val="12"/>
      <w:lang w:val="en-US"/>
    </w:rPr>
  </w:style>
  <w:style w:type="character" w:customStyle="1" w:styleId="CorpodetextoChar">
    <w:name w:val="Corpo de texto Char"/>
    <w:basedOn w:val="Fontepargpadro"/>
    <w:link w:val="Corpodetexto"/>
    <w:uiPriority w:val="1"/>
    <w:rsid w:val="00080EAD"/>
    <w:rPr>
      <w:rFonts w:ascii="Arial" w:eastAsia="Arial" w:hAnsi="Arial" w:cs="Arial"/>
      <w:sz w:val="12"/>
      <w:szCs w:val="12"/>
      <w:lang w:val="en-US"/>
    </w:rPr>
  </w:style>
  <w:style w:type="paragraph" w:customStyle="1" w:styleId="TableParagraph">
    <w:name w:val="Table Paragraph"/>
    <w:basedOn w:val="Normal"/>
    <w:uiPriority w:val="1"/>
    <w:qFormat/>
    <w:rsid w:val="00080EAD"/>
    <w:pPr>
      <w:widowControl w:val="0"/>
      <w:autoSpaceDE w:val="0"/>
      <w:autoSpaceDN w:val="0"/>
      <w:spacing w:after="0" w:line="240" w:lineRule="auto"/>
    </w:pPr>
    <w:rPr>
      <w:rFonts w:ascii="Arial" w:eastAsia="Arial" w:hAnsi="Arial" w:cs="Arial"/>
      <w:lang w:val="en-US"/>
    </w:rPr>
  </w:style>
  <w:style w:type="paragraph" w:styleId="Corpodetexto2">
    <w:name w:val="Body Text 2"/>
    <w:basedOn w:val="Normal"/>
    <w:link w:val="Corpodetexto2Char"/>
    <w:uiPriority w:val="99"/>
    <w:semiHidden/>
    <w:unhideWhenUsed/>
    <w:rsid w:val="004E3256"/>
    <w:pPr>
      <w:spacing w:after="120" w:line="480" w:lineRule="auto"/>
    </w:pPr>
  </w:style>
  <w:style w:type="character" w:customStyle="1" w:styleId="Corpodetexto2Char">
    <w:name w:val="Corpo de texto 2 Char"/>
    <w:basedOn w:val="Fontepargpadro"/>
    <w:link w:val="Corpodetexto2"/>
    <w:uiPriority w:val="99"/>
    <w:semiHidden/>
    <w:rsid w:val="004E3256"/>
    <w:rPr>
      <w:rFonts w:ascii="Calibri" w:eastAsia="Calibri" w:hAnsi="Calibri" w:cs="Times New Roman"/>
    </w:rPr>
  </w:style>
  <w:style w:type="character" w:customStyle="1" w:styleId="Ttulo3Char">
    <w:name w:val="Título 3 Char"/>
    <w:basedOn w:val="Fontepargpadro"/>
    <w:link w:val="Ttulo3"/>
    <w:uiPriority w:val="9"/>
    <w:semiHidden/>
    <w:rsid w:val="005501E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7045">
      <w:bodyDiv w:val="1"/>
      <w:marLeft w:val="0"/>
      <w:marRight w:val="0"/>
      <w:marTop w:val="0"/>
      <w:marBottom w:val="0"/>
      <w:divBdr>
        <w:top w:val="none" w:sz="0" w:space="0" w:color="auto"/>
        <w:left w:val="none" w:sz="0" w:space="0" w:color="auto"/>
        <w:bottom w:val="none" w:sz="0" w:space="0" w:color="auto"/>
        <w:right w:val="none" w:sz="0" w:space="0" w:color="auto"/>
      </w:divBdr>
    </w:div>
    <w:div w:id="1131746487">
      <w:bodyDiv w:val="1"/>
      <w:marLeft w:val="0"/>
      <w:marRight w:val="0"/>
      <w:marTop w:val="0"/>
      <w:marBottom w:val="0"/>
      <w:divBdr>
        <w:top w:val="none" w:sz="0" w:space="0" w:color="auto"/>
        <w:left w:val="none" w:sz="0" w:space="0" w:color="auto"/>
        <w:bottom w:val="none" w:sz="0" w:space="0" w:color="auto"/>
        <w:right w:val="none" w:sz="0" w:space="0" w:color="auto"/>
      </w:divBdr>
    </w:div>
    <w:div w:id="1212880531">
      <w:bodyDiv w:val="1"/>
      <w:marLeft w:val="0"/>
      <w:marRight w:val="0"/>
      <w:marTop w:val="0"/>
      <w:marBottom w:val="0"/>
      <w:divBdr>
        <w:top w:val="none" w:sz="0" w:space="0" w:color="auto"/>
        <w:left w:val="none" w:sz="0" w:space="0" w:color="auto"/>
        <w:bottom w:val="none" w:sz="0" w:space="0" w:color="auto"/>
        <w:right w:val="none" w:sz="0" w:space="0" w:color="auto"/>
      </w:divBdr>
    </w:div>
    <w:div w:id="1593775513">
      <w:bodyDiv w:val="1"/>
      <w:marLeft w:val="0"/>
      <w:marRight w:val="0"/>
      <w:marTop w:val="0"/>
      <w:marBottom w:val="0"/>
      <w:divBdr>
        <w:top w:val="none" w:sz="0" w:space="0" w:color="auto"/>
        <w:left w:val="none" w:sz="0" w:space="0" w:color="auto"/>
        <w:bottom w:val="none" w:sz="0" w:space="0" w:color="auto"/>
        <w:right w:val="none" w:sz="0" w:space="0" w:color="auto"/>
      </w:divBdr>
    </w:div>
    <w:div w:id="1797679373">
      <w:bodyDiv w:val="1"/>
      <w:marLeft w:val="0"/>
      <w:marRight w:val="0"/>
      <w:marTop w:val="0"/>
      <w:marBottom w:val="0"/>
      <w:divBdr>
        <w:top w:val="none" w:sz="0" w:space="0" w:color="auto"/>
        <w:left w:val="none" w:sz="0" w:space="0" w:color="auto"/>
        <w:bottom w:val="none" w:sz="0" w:space="0" w:color="auto"/>
        <w:right w:val="none" w:sz="0" w:space="0" w:color="auto"/>
      </w:divBdr>
    </w:div>
    <w:div w:id="1843931404">
      <w:bodyDiv w:val="1"/>
      <w:marLeft w:val="0"/>
      <w:marRight w:val="0"/>
      <w:marTop w:val="0"/>
      <w:marBottom w:val="0"/>
      <w:divBdr>
        <w:top w:val="none" w:sz="0" w:space="0" w:color="auto"/>
        <w:left w:val="none" w:sz="0" w:space="0" w:color="auto"/>
        <w:bottom w:val="none" w:sz="0" w:space="0" w:color="auto"/>
        <w:right w:val="none" w:sz="0" w:space="0" w:color="auto"/>
      </w:divBdr>
    </w:div>
    <w:div w:id="2000496476">
      <w:bodyDiv w:val="1"/>
      <w:marLeft w:val="0"/>
      <w:marRight w:val="0"/>
      <w:marTop w:val="0"/>
      <w:marBottom w:val="0"/>
      <w:divBdr>
        <w:top w:val="none" w:sz="0" w:space="0" w:color="auto"/>
        <w:left w:val="none" w:sz="0" w:space="0" w:color="auto"/>
        <w:bottom w:val="none" w:sz="0" w:space="0" w:color="auto"/>
        <w:right w:val="none" w:sz="0" w:space="0" w:color="auto"/>
      </w:divBdr>
    </w:div>
    <w:div w:id="20230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brician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D42A-B48A-4F96-8224-6B3B0BDA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956</Words>
  <Characters>5166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Denner Franco Reis</dc:creator>
  <cp:lastModifiedBy>Neucy Gonçalves Faustino da Silva</cp:lastModifiedBy>
  <cp:revision>4</cp:revision>
  <cp:lastPrinted>2021-04-27T17:36:00Z</cp:lastPrinted>
  <dcterms:created xsi:type="dcterms:W3CDTF">2021-04-26T20:35:00Z</dcterms:created>
  <dcterms:modified xsi:type="dcterms:W3CDTF">2021-04-27T20:23:00Z</dcterms:modified>
</cp:coreProperties>
</file>